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6B2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</w:t>
      </w:r>
    </w:p>
    <w:p w14:paraId="5CAC263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EB736F">
      <w:pPr>
        <w:jc w:val="center"/>
        <w:rPr>
          <w:rFonts w:hint="default" w:ascii="Times New Roman" w:hAnsi="Times New Roman" w:eastAsia="方正小标宋_GBK" w:cs="方正小标宋_GBK"/>
          <w:sz w:val="44"/>
          <w:szCs w:val="44"/>
        </w:rPr>
      </w:pPr>
    </w:p>
    <w:p w14:paraId="589CD0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淮北市天昱创新科技投资有限公司产业引导基金</w:t>
      </w:r>
      <w:bookmarkStart w:id="0" w:name="_GoBack"/>
      <w:bookmarkEnd w:id="0"/>
    </w:p>
    <w:p w14:paraId="1C7AFA6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管理人</w:t>
      </w:r>
    </w:p>
    <w:p w14:paraId="045AB77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E2579E0"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申报材料</w:t>
      </w:r>
    </w:p>
    <w:p w14:paraId="5E750D01">
      <w:pPr>
        <w:tabs>
          <w:tab w:val="center" w:pos="4426"/>
          <w:tab w:val="left" w:pos="5274"/>
        </w:tabs>
        <w:jc w:val="left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 w14:paraId="0994CC53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6B5BAB">
      <w:pPr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申请单位（公章） ：________________________</w:t>
      </w:r>
    </w:p>
    <w:p w14:paraId="6941438A">
      <w:pPr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 ：______________________</w:t>
      </w:r>
    </w:p>
    <w:p w14:paraId="1099386D">
      <w:pPr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单位地址 ：________________________________</w:t>
      </w:r>
    </w:p>
    <w:p w14:paraId="2706793D">
      <w:pPr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 ：  ________________________________</w:t>
      </w:r>
    </w:p>
    <w:p w14:paraId="6E12CE31">
      <w:pPr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 ________________________________</w:t>
      </w:r>
    </w:p>
    <w:p w14:paraId="526B7BE4">
      <w:pPr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 ：________________________________</w:t>
      </w:r>
    </w:p>
    <w:p w14:paraId="57EA375D">
      <w:pPr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申请时间 ：________________________________</w:t>
      </w:r>
    </w:p>
    <w:p w14:paraId="7FBD2736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53583B1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4704EB">
      <w:pPr>
        <w:jc w:val="both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034F6267">
      <w:pPr>
        <w:jc w:val="both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67F4176C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目录清单</w:t>
      </w:r>
    </w:p>
    <w:p w14:paraId="628FC9D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AD15E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1、基金管理人申请表（附件1）</w:t>
      </w:r>
    </w:p>
    <w:p w14:paraId="511A43E8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2、基金公司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管理人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情况介绍（附件2-6）</w:t>
      </w:r>
    </w:p>
    <w:p w14:paraId="7F9A057C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3、基金合作方案（附件7-8）</w:t>
      </w:r>
    </w:p>
    <w:p w14:paraId="40C44983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4、证明材料清单</w:t>
      </w:r>
    </w:p>
    <w:p w14:paraId="180722AE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5、申报材料附件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表格</w:t>
      </w:r>
    </w:p>
    <w:p w14:paraId="5CEFBA8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7A5EC3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C1140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D5FAC2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A0463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C364D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2FA81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DA7D7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744F2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3136A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2C931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CE655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A61AA9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C6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 w14:paraId="562FA8C2">
      <w:pPr>
        <w:snapToGrid w:val="0"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一、基金管理人申请表</w:t>
      </w:r>
    </w:p>
    <w:p w14:paraId="120ACB09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详见《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淮北市天昱创新科技投资有限公司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产业引导基金管理人申请表</w:t>
      </w:r>
      <w:r>
        <w:rPr>
          <w:rFonts w:hint="default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 w14:paraId="714F1181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</w:p>
    <w:p w14:paraId="65201CB5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二、基金公司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sz w:val="32"/>
          <w:szCs w:val="32"/>
        </w:rPr>
        <w:t>管理人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default" w:ascii="黑体" w:hAnsi="黑体" w:eastAsia="黑体" w:cs="黑体"/>
          <w:sz w:val="32"/>
          <w:szCs w:val="32"/>
        </w:rPr>
        <w:t>情况介绍</w:t>
      </w:r>
    </w:p>
    <w:p w14:paraId="34CB4BB6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1、管理机构简介</w:t>
      </w:r>
    </w:p>
    <w:p w14:paraId="0F5CDCCE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要求以文字+附表进行描述。</w:t>
      </w:r>
    </w:p>
    <w:p w14:paraId="1B74DA36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附表详见《申请机构基本情况表》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 w14:paraId="0E193D2B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2、高级管理人员情况介绍</w:t>
      </w:r>
    </w:p>
    <w:p w14:paraId="057831C3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4年以上股权投资经验高级管理人员的简历，投资与研究团队介绍等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88BE30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3、拟管理本基金的人员情况介绍</w:t>
      </w:r>
    </w:p>
    <w:p w14:paraId="2A6DE7A0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详见《拟委派管理本基金人员情况表》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 w14:paraId="27DEA7B4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4、过往投资业绩</w:t>
      </w:r>
    </w:p>
    <w:p w14:paraId="31F3632C">
      <w:pPr>
        <w:snapToGrid w:val="0"/>
        <w:spacing w:line="576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详见《管理基金情况表》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、《已投资企业项目明细表》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、《已退出企业项目明细表》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 w14:paraId="044763CD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</w:p>
    <w:p w14:paraId="7FC4E4F7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三、基金合作方案</w:t>
      </w:r>
    </w:p>
    <w:p w14:paraId="5B5A1AE0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1、基金设立方案</w:t>
      </w:r>
    </w:p>
    <w:p w14:paraId="5DDF2B0F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（1）基金基本要素。请详细说明基金设立的各基本要素安排，详见《基金基本要素表》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33CCC8FD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（2）基金结构。以结构图形式表示。</w:t>
      </w:r>
    </w:p>
    <w:p w14:paraId="407806F6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2、募资计划</w:t>
      </w:r>
    </w:p>
    <w:p w14:paraId="5714E0C3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（1）基金募集计划及当前进度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86F555B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（2）已确认的出资人出资比例及出资人简介（包括但不限于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</w:rPr>
        <w:t>是否为合格投资人、出资能力、资金来源、主营业务、行业地位、产业优势、重要荣誉等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C22ED0B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（3）确保各出资人出资到位的措施、出资人出资不到位的补救预案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C0722D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3、投资策略</w:t>
      </w:r>
    </w:p>
    <w:p w14:paraId="1F2CB445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要求详细分析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杜集</w:t>
      </w:r>
      <w:r>
        <w:rPr>
          <w:rFonts w:hint="default" w:ascii="仿宋_GB2312" w:hAnsi="仿宋_GB2312" w:eastAsia="仿宋_GB2312" w:cs="仿宋_GB2312"/>
          <w:sz w:val="32"/>
          <w:szCs w:val="32"/>
        </w:rPr>
        <w:t>区产业状况，结合基金管理人自身的优势，针对性提出引导基金的投资计划及策略，以达到通过引导基金促进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杜集</w:t>
      </w:r>
      <w:r>
        <w:rPr>
          <w:rFonts w:hint="default" w:ascii="仿宋_GB2312" w:hAnsi="仿宋_GB2312" w:eastAsia="仿宋_GB2312" w:cs="仿宋_GB2312"/>
          <w:sz w:val="32"/>
          <w:szCs w:val="32"/>
        </w:rPr>
        <w:t>区产业升级，实现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杜集</w:t>
      </w:r>
      <w:r>
        <w:rPr>
          <w:rFonts w:hint="default" w:ascii="仿宋_GB2312" w:hAnsi="仿宋_GB2312" w:eastAsia="仿宋_GB2312" w:cs="仿宋_GB2312"/>
          <w:sz w:val="32"/>
          <w:szCs w:val="32"/>
        </w:rPr>
        <w:t>区强链补链的作用。</w:t>
      </w:r>
    </w:p>
    <w:p w14:paraId="32B88BD9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4、基金管理方案</w:t>
      </w:r>
    </w:p>
    <w:p w14:paraId="165AE5EA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要求说明以下内容：</w:t>
      </w:r>
    </w:p>
    <w:p w14:paraId="3B35EA82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（1）关于引导基金管理系统及主要流程介绍；</w:t>
      </w:r>
    </w:p>
    <w:p w14:paraId="61D8E2A8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（2）风险控制机制和协调决策机制；</w:t>
      </w:r>
    </w:p>
    <w:p w14:paraId="15E560DE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（4）拟投资项目或引入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杜集</w:t>
      </w:r>
      <w:r>
        <w:rPr>
          <w:rFonts w:hint="default" w:ascii="仿宋_GB2312" w:hAnsi="仿宋_GB2312" w:eastAsia="仿宋_GB2312" w:cs="仿宋_GB2312"/>
          <w:sz w:val="32"/>
          <w:szCs w:val="32"/>
        </w:rPr>
        <w:t>区项目储备情况介绍。</w:t>
      </w:r>
    </w:p>
    <w:p w14:paraId="45D523A6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同时，储备项目情况列表要求明确以下内容：</w:t>
      </w:r>
    </w:p>
    <w:p w14:paraId="1ED525A8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请填写全称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AF94952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</w:rPr>
        <w:t>所属行业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参考中国证监会上市公司行业分类指引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D3EFE65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</w:rPr>
        <w:t>项目所处阶段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请填写种子期、初创期、成长期或成熟期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67880D3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（4）储备项目主要情况（需提供相关证明材料，如项目高管访谈记录、立项材料或尽调报告等）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569D8E4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（5）储备项目跟踪进度及计划安排（需提供相关证明材料，如项目高管访谈记录、立项材料或尽调报告等，如属返投项目请提供主要方案）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96E40C6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（6）拟投资项目亮点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0E696E4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（7）预计投资退出方式和预期收益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29FFC0F">
      <w:pPr>
        <w:snapToGrid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（8）投资风险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1EEE542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储备项目主要情况详见《储备项目情况表》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附件8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 w14:paraId="4C3117C0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5、管理本基金的特殊优势</w:t>
      </w:r>
    </w:p>
    <w:p w14:paraId="2DE64832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如有，请详细列示。</w:t>
      </w:r>
    </w:p>
    <w:p w14:paraId="4AEDF59C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6、申请人控股或参股的所有从事基金管理业务的机构介绍</w:t>
      </w:r>
    </w:p>
    <w:p w14:paraId="7A0C35B1">
      <w:pPr>
        <w:snapToGrid w:val="0"/>
        <w:spacing w:line="576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如果申请人没有控股的或参股其他从事基金管理业务的机构，则申请人可在相应的位置填写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 w14:paraId="5A70D4F9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</w:p>
    <w:p w14:paraId="1C0FD175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四、证明材料清单</w:t>
      </w:r>
    </w:p>
    <w:p w14:paraId="1795C627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、证明材料：新版营业执照复印件、公司章程或者合伙协议、在基金业协会登记信息；涉及的相关证明材料（如：在基金业协会备案的基金数量，且至少主导过3个以上股权投资的成功案例、储备项目的跟踪进展证明材料等）</w:t>
      </w:r>
    </w:p>
    <w:p w14:paraId="2D9B1F7D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2、风险管理和内部控制制度。</w:t>
      </w:r>
    </w:p>
    <w:p w14:paraId="1B7FBD28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3、管理机构及核心管理团队近3年有关诉讼、担保、受到行政处罚或行政监管、其他或有风险事项说明及文件。</w:t>
      </w:r>
    </w:p>
    <w:p w14:paraId="5F933544">
      <w:pPr>
        <w:snapToGrid w:val="0"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4、管理机构近3年（或成立以来）的审计报告及近一期的财务报表。（若无请出具说明）</w:t>
      </w:r>
    </w:p>
    <w:p w14:paraId="5942490E">
      <w:pPr>
        <w:snapToGrid w:val="0"/>
        <w:spacing w:line="576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5、其他管理机构认为需说明的情况。</w:t>
      </w:r>
    </w:p>
    <w:p w14:paraId="48DB4479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</w:p>
    <w:p w14:paraId="2C904B37">
      <w:pPr>
        <w:snapToGrid w:val="0"/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五、申报材料附件表格</w:t>
      </w:r>
    </w:p>
    <w:p w14:paraId="5E747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各申请人可根据编辑需要，将附件表格放在各相关内容章节或以附件形式附在后面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2801D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75C62D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F390BC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159F05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CDDA79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15FE0D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8A82A0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45E108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F36E05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407AB1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D12786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9EF433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E638B2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B2F5C4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8442A0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CD8A5E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77F456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57DE68">
      <w:pPr>
        <w:spacing w:before="156" w:beforeLines="50" w:after="156" w:afterLines="50" w:line="500" w:lineRule="exact"/>
        <w:jc w:val="left"/>
        <w:rPr>
          <w:rFonts w:hint="eastAsia" w:ascii="Times New Roman" w:hAnsi="Times New Roman" w:eastAsia="黑体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BB823D7">
      <w:pPr>
        <w:spacing w:before="156" w:beforeLines="50" w:after="156" w:afterLines="50" w:line="500" w:lineRule="exact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淮北市天昱创新科技投资有限公司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产业引导基金管理人申请表</w:t>
      </w:r>
    </w:p>
    <w:tbl>
      <w:tblPr>
        <w:tblStyle w:val="4"/>
        <w:tblW w:w="9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88"/>
        <w:gridCol w:w="1187"/>
        <w:gridCol w:w="1244"/>
        <w:gridCol w:w="1666"/>
        <w:gridCol w:w="2535"/>
      </w:tblGrid>
      <w:tr w14:paraId="6694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92C9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拟设基金</w:t>
            </w:r>
            <w:r>
              <w:rPr>
                <w:rFonts w:hint="eastAsia" w:ascii="Times New Roman" w:hAnsi="Times New Roman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主要投资行业</w:t>
            </w:r>
          </w:p>
        </w:tc>
        <w:tc>
          <w:tcPr>
            <w:tcW w:w="7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5147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4368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D8EE">
            <w:pPr>
              <w:widowControl/>
              <w:ind w:firstLine="482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7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9BFA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05A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A5A8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拟设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Hans"/>
              </w:rPr>
              <w:t>基金</w:t>
            </w:r>
            <w:r>
              <w:rPr>
                <w:rFonts w:hint="eastAsia" w:ascii="Times New Roman" w:hAnsi="Times New Roman" w:cs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Hans"/>
              </w:rPr>
              <w:t>基本情况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AC1E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拟定规模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F956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  <w:p w14:paraId="4CC87FD7">
            <w:pPr>
              <w:widowControl/>
              <w:ind w:firstLine="44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63B8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B919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DDE1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出资安排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5B6B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基金管理机构认缴   %，</w:t>
            </w:r>
          </w:p>
        </w:tc>
      </w:tr>
      <w:tr w14:paraId="3BCB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A7B1">
            <w:pPr>
              <w:widowControl/>
              <w:ind w:firstLine="482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F994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Hans"/>
              </w:rPr>
              <w:t>基金注册地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AB96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  <w:p w14:paraId="0CD9006A">
            <w:pPr>
              <w:widowControl/>
              <w:ind w:firstLine="44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F52C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827B">
            <w:pPr>
              <w:widowControl/>
              <w:ind w:firstLine="482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7510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基金首期实缴出资额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EBB1">
            <w:pPr>
              <w:widowControl/>
              <w:ind w:firstLine="44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A11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72E1">
            <w:pPr>
              <w:widowControl/>
              <w:ind w:firstLine="482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BE78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基金其余认缴金额</w:t>
            </w:r>
            <w:r>
              <w:rPr>
                <w:rFonts w:hint="eastAsia" w:ascii="Times New Roman" w:hAnsi="Times New Roman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出资安排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1E1F">
            <w:pPr>
              <w:widowControl/>
              <w:ind w:firstLine="44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F819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6E1F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申请机构注册登记情况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311C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认缴注册资本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AB7E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0344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实缴注册资本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5159">
            <w:pPr>
              <w:widowControl/>
              <w:ind w:firstLine="44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2DC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22EA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DE6C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8C7F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B891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CD3B">
            <w:pPr>
              <w:widowControl/>
              <w:ind w:firstLine="44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2BF9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2454">
            <w:pPr>
              <w:widowControl/>
              <w:ind w:firstLine="482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31FE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基金管理人登记时间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030C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F72E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基金管理人</w:t>
            </w:r>
            <w:r>
              <w:rPr>
                <w:rFonts w:hint="eastAsia" w:ascii="Times New Roman" w:hAnsi="Times New Roman" w:cs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登记编号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A6BD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1F0E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9C43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申请机构核心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Hans"/>
              </w:rPr>
              <w:t>专职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管理团队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8EFC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现有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Hans"/>
              </w:rPr>
              <w:t>人数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及分工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76D9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  <w:p w14:paraId="216ECC51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11F8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9042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A7E7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私募股权投资</w:t>
            </w:r>
            <w:r>
              <w:rPr>
                <w:rFonts w:hint="eastAsia" w:ascii="Times New Roman" w:hAnsi="Times New Roman" w:cstheme="minorEastAsia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Hans"/>
              </w:rPr>
              <w:t>平均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从业年限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1DBE2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F328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符合基金从业资格要求人数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A263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4DC29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C69664"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申请机构特殊优势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368F81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（如在基金管理、资金募集、项目储备、投后管理、退出渠道等方面）</w:t>
            </w:r>
          </w:p>
        </w:tc>
      </w:tr>
      <w:tr w14:paraId="3FFD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25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0763F4">
            <w:pPr>
              <w:widowControl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本单位承诺：所提交的申报材料相关内容完整、真实、准确，无欺瞒和作假行为；在项目申报过程中，本单位将积极配合相关尽职调查和评审工作。</w:t>
            </w:r>
          </w:p>
        </w:tc>
      </w:tr>
      <w:tr w14:paraId="2DB85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21BB61DC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3878721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9ABCBB3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45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C7A521D">
            <w:pPr>
              <w:widowControl/>
              <w:ind w:firstLine="482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  <w:t>申请单位（公章）：</w:t>
            </w:r>
          </w:p>
        </w:tc>
      </w:tr>
      <w:tr w14:paraId="5DAE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ACC089C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C508B2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658C02">
            <w:pPr>
              <w:widowControl/>
              <w:ind w:firstLine="480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FC6426">
            <w:pPr>
              <w:widowControl/>
              <w:ind w:firstLine="630" w:firstLineChars="300"/>
              <w:jc w:val="left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 w14:paraId="47F4FE0F">
      <w:pPr>
        <w:spacing w:before="156" w:beforeLines="50" w:after="156" w:afterLines="50" w:line="500" w:lineRule="exact"/>
        <w:jc w:val="left"/>
        <w:rPr>
          <w:rFonts w:hint="eastAsia" w:ascii="Times New Roman" w:hAnsi="Times New Roman" w:eastAsia="黑体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FA420AD">
      <w:pPr>
        <w:spacing w:before="156" w:beforeLines="50" w:after="156" w:afterLines="50" w:line="500" w:lineRule="exact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申请机构基本情况表</w:t>
      </w:r>
    </w:p>
    <w:tbl>
      <w:tblPr>
        <w:tblStyle w:val="4"/>
        <w:tblW w:w="9652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20"/>
        <w:gridCol w:w="1410"/>
        <w:gridCol w:w="1088"/>
        <w:gridCol w:w="1522"/>
        <w:gridCol w:w="1612"/>
      </w:tblGrid>
      <w:tr w14:paraId="5F1E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0" w:type="dxa"/>
            <w:noWrap w:val="0"/>
            <w:vAlign w:val="center"/>
          </w:tcPr>
          <w:p w14:paraId="12BDAE49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8152" w:type="dxa"/>
            <w:gridSpan w:val="5"/>
            <w:noWrap w:val="0"/>
            <w:vAlign w:val="center"/>
          </w:tcPr>
          <w:p w14:paraId="69D92E03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E7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0" w:type="dxa"/>
            <w:noWrap w:val="0"/>
            <w:vAlign w:val="center"/>
          </w:tcPr>
          <w:p w14:paraId="3A1CFF96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520" w:type="dxa"/>
            <w:noWrap w:val="0"/>
            <w:vAlign w:val="center"/>
          </w:tcPr>
          <w:p w14:paraId="33FF4A10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 w14:paraId="7A72B8B4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员工人数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（全职）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7D35EF3B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5A9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0" w:type="dxa"/>
            <w:noWrap w:val="0"/>
            <w:vAlign w:val="center"/>
          </w:tcPr>
          <w:p w14:paraId="7F831EB8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注册日期</w:t>
            </w:r>
          </w:p>
        </w:tc>
        <w:tc>
          <w:tcPr>
            <w:tcW w:w="2520" w:type="dxa"/>
            <w:noWrap w:val="0"/>
            <w:vAlign w:val="center"/>
          </w:tcPr>
          <w:p w14:paraId="0DB9DE7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 w14:paraId="0F4C2F12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6F841C7E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B0E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0" w:type="dxa"/>
            <w:noWrap w:val="0"/>
            <w:vAlign w:val="center"/>
          </w:tcPr>
          <w:p w14:paraId="453CBFEF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2520" w:type="dxa"/>
            <w:noWrap w:val="0"/>
            <w:vAlign w:val="center"/>
          </w:tcPr>
          <w:p w14:paraId="5000FF20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 w14:paraId="356329E9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实缴资本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50E6E947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85C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restart"/>
            <w:noWrap w:val="0"/>
            <w:vAlign w:val="center"/>
          </w:tcPr>
          <w:p w14:paraId="5F5C1358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股权结构</w:t>
            </w:r>
          </w:p>
        </w:tc>
        <w:tc>
          <w:tcPr>
            <w:tcW w:w="8152" w:type="dxa"/>
            <w:gridSpan w:val="5"/>
            <w:vMerge w:val="restart"/>
            <w:noWrap w:val="0"/>
            <w:vAlign w:val="center"/>
          </w:tcPr>
          <w:p w14:paraId="290A3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textAlignment w:val="auto"/>
              <w:rPr>
                <w:rFonts w:hint="eastAsia"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Hans"/>
              </w:rPr>
              <w:t>实际控制人：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890"/>
              <w:gridCol w:w="1530"/>
              <w:gridCol w:w="1395"/>
              <w:gridCol w:w="915"/>
              <w:gridCol w:w="922"/>
            </w:tblGrid>
            <w:tr w14:paraId="111396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8" w:hRule="atLeast"/>
                <w:jc w:val="center"/>
              </w:trPr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30C70279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1B7C345B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股东名称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344A35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认缴出资额</w:t>
                  </w:r>
                </w:p>
                <w:p w14:paraId="7BC728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（万元）</w:t>
                  </w:r>
                </w:p>
              </w:tc>
              <w:tc>
                <w:tcPr>
                  <w:tcW w:w="139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63415E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实缴出资额</w:t>
                  </w:r>
                </w:p>
                <w:p w14:paraId="64D4350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（万元）</w:t>
                  </w:r>
                </w:p>
              </w:tc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48A8EC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出资</w:t>
                  </w:r>
                </w:p>
                <w:p w14:paraId="56993E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方式</w:t>
                  </w:r>
                </w:p>
              </w:tc>
              <w:tc>
                <w:tcPr>
                  <w:tcW w:w="922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DF95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持股</w:t>
                  </w:r>
                </w:p>
                <w:p w14:paraId="5CAFDF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比例</w:t>
                  </w:r>
                </w:p>
              </w:tc>
            </w:tr>
            <w:tr w14:paraId="0C0010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24C71F55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7D1D904E">
                  <w:pPr>
                    <w:spacing w:line="360" w:lineRule="auto"/>
                    <w:ind w:firstLine="420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5768EA04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08CF14ED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7B95C781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06735C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</w:tr>
            <w:tr w14:paraId="591FF4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  <w:jc w:val="center"/>
              </w:trPr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137769B9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7597B1A6">
                  <w:pPr>
                    <w:spacing w:line="360" w:lineRule="auto"/>
                    <w:ind w:firstLine="420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16E2F05A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016448D3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76015182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C3F71A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</w:tr>
            <w:tr w14:paraId="59E162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 w14:paraId="6FF2897F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133C116C">
                  <w:pPr>
                    <w:spacing w:line="360" w:lineRule="auto"/>
                    <w:ind w:firstLine="420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468B2092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697AE7C6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15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3452424A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3B72BF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</w:tr>
            <w:tr w14:paraId="012F24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2760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65D32A4E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153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3C8ED041">
                  <w:pPr>
                    <w:spacing w:line="360" w:lineRule="auto"/>
                    <w:ind w:firstLine="420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9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3FC37263">
                  <w:pPr>
                    <w:spacing w:line="360" w:lineRule="auto"/>
                    <w:ind w:firstLine="420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E82AA9C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--</w:t>
                  </w:r>
                </w:p>
              </w:tc>
              <w:tc>
                <w:tcPr>
                  <w:tcW w:w="922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5C6CB8"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</w:tbl>
          <w:p w14:paraId="4FBAF924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BD4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00F70CA1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648C9D0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778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570EFF6F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0F695E8F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879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7899E758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2050CE0C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30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restart"/>
            <w:noWrap w:val="0"/>
            <w:vAlign w:val="center"/>
          </w:tcPr>
          <w:p w14:paraId="2C889C0F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历史沿革</w:t>
            </w:r>
          </w:p>
        </w:tc>
        <w:tc>
          <w:tcPr>
            <w:tcW w:w="8152" w:type="dxa"/>
            <w:gridSpan w:val="5"/>
            <w:vMerge w:val="restart"/>
            <w:noWrap w:val="0"/>
            <w:vAlign w:val="center"/>
          </w:tcPr>
          <w:p w14:paraId="7D4FBB1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A75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6E8CD9E8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7EAE7DDF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0EF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61A7E8CD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0EFC9708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ECE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45B592B2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5E0B2CA2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244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43508E64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610EB20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73B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restart"/>
            <w:noWrap w:val="0"/>
            <w:vAlign w:val="center"/>
          </w:tcPr>
          <w:p w14:paraId="0688AF15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主要投资领域及策略</w:t>
            </w:r>
          </w:p>
        </w:tc>
        <w:tc>
          <w:tcPr>
            <w:tcW w:w="8152" w:type="dxa"/>
            <w:gridSpan w:val="5"/>
            <w:vMerge w:val="restart"/>
            <w:noWrap w:val="0"/>
            <w:vAlign w:val="center"/>
          </w:tcPr>
          <w:p w14:paraId="0019519F">
            <w:pPr>
              <w:widowControl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285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154F4028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3FE419D8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2FF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0D078E32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11B645B8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7E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16654010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2D3C2747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BA0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52C5E3DD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0DFF4055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D88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0367A842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52" w:type="dxa"/>
            <w:gridSpan w:val="5"/>
            <w:vMerge w:val="continue"/>
            <w:noWrap w:val="0"/>
            <w:vAlign w:val="center"/>
          </w:tcPr>
          <w:p w14:paraId="008A78C8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B97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00" w:type="dxa"/>
            <w:vMerge w:val="restart"/>
            <w:noWrap w:val="0"/>
            <w:vAlign w:val="center"/>
          </w:tcPr>
          <w:p w14:paraId="4EE85562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管理基金情况</w:t>
            </w:r>
          </w:p>
        </w:tc>
        <w:tc>
          <w:tcPr>
            <w:tcW w:w="2520" w:type="dxa"/>
            <w:noWrap w:val="0"/>
            <w:vAlign w:val="center"/>
          </w:tcPr>
          <w:p w14:paraId="4A027DDB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累计管理基金数量</w:t>
            </w:r>
          </w:p>
        </w:tc>
        <w:tc>
          <w:tcPr>
            <w:tcW w:w="1410" w:type="dxa"/>
            <w:noWrap w:val="0"/>
            <w:vAlign w:val="center"/>
          </w:tcPr>
          <w:p w14:paraId="5601F5C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630D86B8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累计管理基金规模（实缴）</w:t>
            </w:r>
          </w:p>
        </w:tc>
        <w:tc>
          <w:tcPr>
            <w:tcW w:w="1612" w:type="dxa"/>
            <w:noWrap w:val="0"/>
            <w:vAlign w:val="center"/>
          </w:tcPr>
          <w:p w14:paraId="2ADE141B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083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2174872E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BDCE004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政府/国企合作基金管理数量</w:t>
            </w:r>
          </w:p>
        </w:tc>
        <w:tc>
          <w:tcPr>
            <w:tcW w:w="1410" w:type="dxa"/>
            <w:noWrap w:val="0"/>
            <w:vAlign w:val="center"/>
          </w:tcPr>
          <w:p w14:paraId="7DFBD180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74516B0B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政府/国企合作基金管理规模（实缴）</w:t>
            </w:r>
          </w:p>
        </w:tc>
        <w:tc>
          <w:tcPr>
            <w:tcW w:w="1612" w:type="dxa"/>
            <w:noWrap w:val="0"/>
            <w:vAlign w:val="center"/>
          </w:tcPr>
          <w:p w14:paraId="424A6A4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55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2662DA63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7D75F81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已清算基金及退出期基金加权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Hans"/>
              </w:rPr>
              <w:t>平均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收益率（IRR）</w:t>
            </w:r>
          </w:p>
        </w:tc>
        <w:tc>
          <w:tcPr>
            <w:tcW w:w="1410" w:type="dxa"/>
            <w:noWrap w:val="0"/>
            <w:vAlign w:val="center"/>
          </w:tcPr>
          <w:p w14:paraId="62774DD9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05712D50">
            <w:pPr>
              <w:widowControl/>
              <w:rPr>
                <w:rFonts w:hint="eastAsia" w:ascii="Times New Roman" w:hAnsi="Times New Roman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与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杜集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区主要产业相关领域的累计投资项目规模</w:t>
            </w:r>
          </w:p>
        </w:tc>
        <w:tc>
          <w:tcPr>
            <w:tcW w:w="1612" w:type="dxa"/>
            <w:noWrap w:val="0"/>
            <w:vAlign w:val="center"/>
          </w:tcPr>
          <w:p w14:paraId="165C4F79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32B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0" w:type="dxa"/>
            <w:vMerge w:val="restart"/>
            <w:noWrap w:val="0"/>
            <w:vAlign w:val="center"/>
          </w:tcPr>
          <w:p w14:paraId="4374D105"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管理基金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募资情况</w:t>
            </w:r>
          </w:p>
        </w:tc>
        <w:tc>
          <w:tcPr>
            <w:tcW w:w="2520" w:type="dxa"/>
            <w:noWrap w:val="0"/>
            <w:vAlign w:val="center"/>
          </w:tcPr>
          <w:p w14:paraId="4EE8A2BB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累计募资金额</w:t>
            </w:r>
          </w:p>
        </w:tc>
        <w:tc>
          <w:tcPr>
            <w:tcW w:w="1410" w:type="dxa"/>
            <w:noWrap w:val="0"/>
            <w:vAlign w:val="center"/>
          </w:tcPr>
          <w:p w14:paraId="4DBF94E4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1B4D55F5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累计募集LP家数</w:t>
            </w:r>
          </w:p>
        </w:tc>
        <w:tc>
          <w:tcPr>
            <w:tcW w:w="1612" w:type="dxa"/>
            <w:noWrap w:val="0"/>
            <w:vAlign w:val="center"/>
          </w:tcPr>
          <w:p w14:paraId="613D5489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92F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24F36187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4572DC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单笔募资金额1亿以上的数量</w:t>
            </w:r>
          </w:p>
        </w:tc>
        <w:tc>
          <w:tcPr>
            <w:tcW w:w="1410" w:type="dxa"/>
            <w:noWrap w:val="0"/>
            <w:vAlign w:val="center"/>
          </w:tcPr>
          <w:p w14:paraId="47AEFC73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3228699F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募资对象总资产在10亿以上的企业数</w:t>
            </w:r>
          </w:p>
        </w:tc>
        <w:tc>
          <w:tcPr>
            <w:tcW w:w="1612" w:type="dxa"/>
            <w:noWrap w:val="0"/>
            <w:vAlign w:val="center"/>
          </w:tcPr>
          <w:p w14:paraId="7FB171D6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B3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00" w:type="dxa"/>
            <w:vMerge w:val="restart"/>
            <w:noWrap w:val="0"/>
            <w:vAlign w:val="center"/>
          </w:tcPr>
          <w:p w14:paraId="5F138D62"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已投资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企业情况</w:t>
            </w:r>
          </w:p>
        </w:tc>
        <w:tc>
          <w:tcPr>
            <w:tcW w:w="2520" w:type="dxa"/>
            <w:noWrap w:val="0"/>
            <w:vAlign w:val="center"/>
          </w:tcPr>
          <w:p w14:paraId="377DDAC9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累计投资数量</w:t>
            </w:r>
          </w:p>
        </w:tc>
        <w:tc>
          <w:tcPr>
            <w:tcW w:w="1410" w:type="dxa"/>
            <w:noWrap w:val="0"/>
            <w:vAlign w:val="center"/>
          </w:tcPr>
          <w:p w14:paraId="2C0B599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337881C5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累计投资项目金额</w:t>
            </w:r>
          </w:p>
        </w:tc>
        <w:tc>
          <w:tcPr>
            <w:tcW w:w="1612" w:type="dxa"/>
            <w:noWrap w:val="0"/>
            <w:vAlign w:val="center"/>
          </w:tcPr>
          <w:p w14:paraId="644E4FEA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B5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62AF1BDB"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368FDBB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已退出项目数量</w:t>
            </w:r>
          </w:p>
        </w:tc>
        <w:tc>
          <w:tcPr>
            <w:tcW w:w="1410" w:type="dxa"/>
            <w:noWrap w:val="0"/>
            <w:vAlign w:val="center"/>
          </w:tcPr>
          <w:p w14:paraId="1C9454E4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59D185B3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已退出项目金额</w:t>
            </w:r>
          </w:p>
        </w:tc>
        <w:tc>
          <w:tcPr>
            <w:tcW w:w="1612" w:type="dxa"/>
            <w:noWrap w:val="0"/>
            <w:vAlign w:val="center"/>
          </w:tcPr>
          <w:p w14:paraId="0590B4E6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E7D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57A88B35">
            <w:pPr>
              <w:widowControl/>
              <w:ind w:firstLine="482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1198704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已投资企业IPO数量</w:t>
            </w:r>
          </w:p>
        </w:tc>
        <w:tc>
          <w:tcPr>
            <w:tcW w:w="1410" w:type="dxa"/>
            <w:noWrap w:val="0"/>
            <w:vAlign w:val="center"/>
          </w:tcPr>
          <w:p w14:paraId="264E1340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52D5D4DC"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已退出项目年平均收益率</w:t>
            </w:r>
          </w:p>
        </w:tc>
        <w:tc>
          <w:tcPr>
            <w:tcW w:w="1612" w:type="dxa"/>
            <w:noWrap w:val="0"/>
            <w:vAlign w:val="center"/>
          </w:tcPr>
          <w:p w14:paraId="0D6298CD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1C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00" w:type="dxa"/>
            <w:vMerge w:val="continue"/>
            <w:noWrap w:val="0"/>
            <w:vAlign w:val="center"/>
          </w:tcPr>
          <w:p w14:paraId="4DE9DADD">
            <w:pPr>
              <w:widowControl/>
              <w:ind w:firstLine="482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B779529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与拟设基金行业相关的成功投资案例</w:t>
            </w:r>
          </w:p>
        </w:tc>
        <w:tc>
          <w:tcPr>
            <w:tcW w:w="5632" w:type="dxa"/>
            <w:gridSpan w:val="4"/>
            <w:noWrap w:val="0"/>
            <w:vAlign w:val="center"/>
          </w:tcPr>
          <w:p w14:paraId="4C1A5E36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7E6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500" w:type="dxa"/>
            <w:noWrap w:val="0"/>
            <w:vAlign w:val="center"/>
          </w:tcPr>
          <w:p w14:paraId="7807E44F">
            <w:pPr>
              <w:widowControl/>
              <w:ind w:left="420" w:hanging="420" w:hangingChars="200"/>
              <w:jc w:val="left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投资行业</w:t>
            </w:r>
          </w:p>
          <w:p w14:paraId="60827C5E">
            <w:pPr>
              <w:widowControl/>
              <w:ind w:left="420" w:hanging="420" w:hangingChars="200"/>
              <w:jc w:val="left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影响力</w:t>
            </w:r>
          </w:p>
        </w:tc>
        <w:tc>
          <w:tcPr>
            <w:tcW w:w="2520" w:type="dxa"/>
            <w:noWrap w:val="0"/>
            <w:vAlign w:val="center"/>
          </w:tcPr>
          <w:p w14:paraId="0CDFF0AE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在国内第三方知名行业排名机构近三年发布的相关行业排名，及获奖荣誉</w:t>
            </w:r>
          </w:p>
        </w:tc>
        <w:tc>
          <w:tcPr>
            <w:tcW w:w="5632" w:type="dxa"/>
            <w:gridSpan w:val="4"/>
            <w:noWrap w:val="0"/>
            <w:vAlign w:val="center"/>
          </w:tcPr>
          <w:p w14:paraId="46307DD3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 w14:paraId="2A0F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500" w:type="dxa"/>
            <w:noWrap w:val="0"/>
            <w:vAlign w:val="center"/>
          </w:tcPr>
          <w:p w14:paraId="53794F8B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增值服务能力</w:t>
            </w:r>
          </w:p>
        </w:tc>
        <w:tc>
          <w:tcPr>
            <w:tcW w:w="2520" w:type="dxa"/>
            <w:noWrap w:val="0"/>
            <w:vAlign w:val="center"/>
          </w:tcPr>
          <w:p w14:paraId="0F5A295F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包括但不限于团队专业优势、产业导入、投研分享等</w:t>
            </w:r>
          </w:p>
        </w:tc>
        <w:tc>
          <w:tcPr>
            <w:tcW w:w="5632" w:type="dxa"/>
            <w:gridSpan w:val="4"/>
            <w:noWrap w:val="0"/>
            <w:vAlign w:val="center"/>
          </w:tcPr>
          <w:p w14:paraId="70BABE6D">
            <w:pPr>
              <w:widowControl/>
              <w:ind w:firstLine="482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</w:tbl>
    <w:p w14:paraId="0E41DF2D">
      <w:pPr>
        <w:spacing w:before="156" w:beforeLines="50" w:after="156" w:afterLines="50" w:line="500" w:lineRule="exact"/>
        <w:rPr>
          <w:rFonts w:ascii="Times New Roman" w:hAnsi="Times New Roman" w:eastAsia="仿宋" w:cs="仿宋"/>
          <w:sz w:val="32"/>
          <w:szCs w:val="28"/>
        </w:rPr>
      </w:pPr>
    </w:p>
    <w:p w14:paraId="642A06EA">
      <w:pPr>
        <w:spacing w:before="156" w:beforeLines="50" w:after="156" w:afterLines="50" w:line="500" w:lineRule="exact"/>
        <w:rPr>
          <w:rFonts w:ascii="Times New Roman" w:hAnsi="Times New Roman" w:eastAsia="仿宋" w:cs="仿宋"/>
          <w:sz w:val="32"/>
          <w:szCs w:val="28"/>
        </w:rPr>
      </w:pPr>
    </w:p>
    <w:p w14:paraId="06EB22B5">
      <w:pPr>
        <w:spacing w:before="156" w:beforeLines="50" w:after="156" w:afterLines="50" w:line="500" w:lineRule="exact"/>
        <w:rPr>
          <w:rFonts w:ascii="Times New Roman" w:hAnsi="Times New Roman" w:eastAsia="仿宋" w:cs="仿宋"/>
          <w:sz w:val="32"/>
          <w:szCs w:val="28"/>
        </w:rPr>
      </w:pPr>
    </w:p>
    <w:p w14:paraId="388B69FB">
      <w:pPr>
        <w:spacing w:before="156" w:beforeLines="50" w:after="156" w:afterLines="50" w:line="500" w:lineRule="exact"/>
        <w:jc w:val="left"/>
        <w:rPr>
          <w:rFonts w:hint="eastAsia" w:ascii="Times New Roman" w:hAnsi="Times New Roman" w:eastAsia="黑体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CDCDF25">
      <w:pPr>
        <w:spacing w:before="156" w:beforeLines="50" w:after="156" w:afterLines="50" w:line="500" w:lineRule="exact"/>
        <w:jc w:val="center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拟委派管理本基金人员情况表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00"/>
        <w:gridCol w:w="2136"/>
        <w:gridCol w:w="2799"/>
      </w:tblGrid>
      <w:tr w14:paraId="34F9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noWrap w:val="0"/>
            <w:vAlign w:val="center"/>
          </w:tcPr>
          <w:p w14:paraId="4BD945B0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400" w:type="dxa"/>
            <w:noWrap w:val="0"/>
            <w:vAlign w:val="center"/>
          </w:tcPr>
          <w:p w14:paraId="190F3478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45D84E62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4CFA90C2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799" w:type="dxa"/>
            <w:noWrap w:val="0"/>
            <w:vAlign w:val="center"/>
          </w:tcPr>
          <w:p w14:paraId="008D1189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 w14:paraId="6866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noWrap w:val="0"/>
            <w:vAlign w:val="center"/>
          </w:tcPr>
          <w:p w14:paraId="29ACB110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2400" w:type="dxa"/>
            <w:noWrap w:val="0"/>
            <w:vAlign w:val="center"/>
          </w:tcPr>
          <w:p w14:paraId="2A563C95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50F384FB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26814574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799" w:type="dxa"/>
            <w:noWrap w:val="0"/>
            <w:vAlign w:val="center"/>
          </w:tcPr>
          <w:p w14:paraId="02C090F0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 w14:paraId="1CF2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1" w:type="dxa"/>
            <w:noWrap w:val="0"/>
            <w:vAlign w:val="center"/>
          </w:tcPr>
          <w:p w14:paraId="53CC87CC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2400" w:type="dxa"/>
            <w:noWrap w:val="0"/>
            <w:vAlign w:val="center"/>
          </w:tcPr>
          <w:p w14:paraId="6565D6E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4F6FE47F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40DF72B9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2799" w:type="dxa"/>
            <w:noWrap w:val="0"/>
            <w:vAlign w:val="center"/>
          </w:tcPr>
          <w:p w14:paraId="253BC9ED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 w14:paraId="19DA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1" w:type="dxa"/>
            <w:noWrap w:val="0"/>
            <w:vAlign w:val="center"/>
          </w:tcPr>
          <w:p w14:paraId="0DA21211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是否为管理团队</w:t>
            </w:r>
          </w:p>
          <w:p w14:paraId="787AB5D6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核心成员</w:t>
            </w:r>
          </w:p>
        </w:tc>
        <w:tc>
          <w:tcPr>
            <w:tcW w:w="2400" w:type="dxa"/>
            <w:noWrap w:val="0"/>
            <w:vAlign w:val="center"/>
          </w:tcPr>
          <w:p w14:paraId="2CA61C80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□是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   □否</w:t>
            </w:r>
          </w:p>
        </w:tc>
        <w:tc>
          <w:tcPr>
            <w:tcW w:w="2136" w:type="dxa"/>
            <w:noWrap w:val="0"/>
            <w:vAlign w:val="center"/>
          </w:tcPr>
          <w:p w14:paraId="5DB4ABE8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是否具备“募投管退”全流程经验</w:t>
            </w:r>
          </w:p>
        </w:tc>
        <w:tc>
          <w:tcPr>
            <w:tcW w:w="2799" w:type="dxa"/>
            <w:noWrap w:val="0"/>
            <w:vAlign w:val="center"/>
          </w:tcPr>
          <w:p w14:paraId="19DD8317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□是    □否</w:t>
            </w:r>
          </w:p>
        </w:tc>
      </w:tr>
      <w:tr w14:paraId="486E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951" w:type="dxa"/>
            <w:noWrap w:val="0"/>
            <w:vAlign w:val="center"/>
          </w:tcPr>
          <w:p w14:paraId="0220C1EB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34F942BC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 w14:paraId="5238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1" w:type="dxa"/>
            <w:noWrap w:val="0"/>
            <w:vAlign w:val="center"/>
          </w:tcPr>
          <w:p w14:paraId="6C86A33D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5E96D7AF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2690DA31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0878A93B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37925A5C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9C0EF1E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40B3D438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14A37142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1AF5A23C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 w14:paraId="4039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951" w:type="dxa"/>
            <w:noWrap w:val="0"/>
            <w:vAlign w:val="center"/>
          </w:tcPr>
          <w:p w14:paraId="5EA24057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主要业绩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Hans"/>
              </w:rPr>
              <w:t>、项目经历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或者获奖经历</w:t>
            </w:r>
          </w:p>
        </w:tc>
        <w:tc>
          <w:tcPr>
            <w:tcW w:w="7335" w:type="dxa"/>
            <w:gridSpan w:val="3"/>
            <w:noWrap w:val="0"/>
            <w:vAlign w:val="center"/>
          </w:tcPr>
          <w:p w14:paraId="4A622368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AEF26FE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047F692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25292174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21FBC223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54340560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312CE263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42AB0F59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61B4A305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4C4D5CDE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5F4ACC6B"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</w:tbl>
    <w:p w14:paraId="77B3D7B6">
      <w:pPr>
        <w:rPr>
          <w:rFonts w:hint="eastAsia" w:ascii="Times New Roman" w:hAnsi="Times New Roman" w:eastAsia="黑体" w:cs="仿宋"/>
          <w:bCs/>
          <w:sz w:val="32"/>
          <w:szCs w:val="28"/>
        </w:rPr>
      </w:pPr>
      <w:r>
        <w:rPr>
          <w:rFonts w:hint="eastAsia" w:ascii="Times New Roman" w:hAnsi="Times New Roman" w:eastAsia="黑体" w:cs="仿宋"/>
          <w:bCs/>
          <w:sz w:val="32"/>
          <w:szCs w:val="28"/>
        </w:rPr>
        <w:br w:type="page"/>
      </w:r>
    </w:p>
    <w:p w14:paraId="07C23BAB">
      <w:pPr>
        <w:spacing w:line="800" w:lineRule="exact"/>
        <w:jc w:val="left"/>
        <w:rPr>
          <w:rFonts w:hint="eastAsia" w:ascii="Times New Roman" w:hAnsi="Times New Roman" w:eastAsia="黑体" w:cs="仿宋"/>
          <w:bCs/>
          <w:sz w:val="32"/>
          <w:szCs w:val="28"/>
        </w:rPr>
        <w:sectPr>
          <w:pgSz w:w="11906" w:h="16838"/>
          <w:pgMar w:top="1587" w:right="1587" w:bottom="1587" w:left="1587" w:header="851" w:footer="992" w:gutter="0"/>
          <w:cols w:space="425" w:num="1"/>
          <w:docGrid w:type="lines" w:linePitch="312" w:charSpace="0"/>
        </w:sectPr>
      </w:pPr>
    </w:p>
    <w:p w14:paraId="2C96A7AE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6BA5914">
      <w:pPr>
        <w:spacing w:before="156" w:beforeLines="50" w:after="156" w:afterLines="50" w:line="500" w:lineRule="exact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管理基金（含退出期基金）情况表</w:t>
      </w:r>
    </w:p>
    <w:tbl>
      <w:tblPr>
        <w:tblStyle w:val="4"/>
        <w:tblW w:w="14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95"/>
        <w:gridCol w:w="1605"/>
        <w:gridCol w:w="1170"/>
        <w:gridCol w:w="1275"/>
        <w:gridCol w:w="1380"/>
        <w:gridCol w:w="1395"/>
        <w:gridCol w:w="1230"/>
        <w:gridCol w:w="1590"/>
        <w:gridCol w:w="1815"/>
      </w:tblGrid>
      <w:tr w14:paraId="0E28D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6AF5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881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管理基金名称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B85C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基金设立时间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2DCA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募资规模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153D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已到位资金规模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301F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已投资规模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3F1F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投资领域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2224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主要有限合伙人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B2DD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  <w:t>为退出期基金列明DPI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78574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已清算基金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  <w:t>列明IRR</w:t>
            </w:r>
          </w:p>
        </w:tc>
      </w:tr>
      <w:tr w14:paraId="6D3F5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AEC6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49DD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F0F6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2680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F80A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1301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90AF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EBFB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933A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3B6A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</w:tr>
      <w:tr w14:paraId="0BB2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29F8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AF18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8227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CFAC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AEF6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27AE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2528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C341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B420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C215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</w:tr>
      <w:tr w14:paraId="2CE51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7DCF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99DC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34AD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0F9B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5CC8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DD0C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38DB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FE62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457F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C2D6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</w:tr>
      <w:tr w14:paraId="15095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59011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B9DA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707E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DB6B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7F3A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3F71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CB2C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A3B9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9FA1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789E">
            <w:pPr>
              <w:widowControl/>
              <w:ind w:firstLine="480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</w:tr>
      <w:tr w14:paraId="669B9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A23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02CE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F5AB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F853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53B8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4785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40CC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E76B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0355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C327">
            <w:pPr>
              <w:widowControl/>
              <w:ind w:firstLine="480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</w:tr>
    </w:tbl>
    <w:p w14:paraId="2EA7D5F0">
      <w:pPr>
        <w:spacing w:line="300" w:lineRule="exact"/>
        <w:rPr>
          <w:rFonts w:ascii="Times New Roman" w:hAnsi="Times New Roman" w:eastAsia="仿宋" w:cs="仿宋"/>
          <w:bCs/>
          <w:sz w:val="28"/>
          <w:szCs w:val="32"/>
        </w:rPr>
      </w:pPr>
    </w:p>
    <w:p w14:paraId="21589DF2">
      <w:pPr>
        <w:widowControl/>
        <w:jc w:val="both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（注：DPI=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Hans"/>
        </w:rPr>
        <w:t>全部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退出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Hans"/>
        </w:rPr>
        <w:t>收益/投资本金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 xml:space="preserve"> ）  </w:t>
      </w:r>
    </w:p>
    <w:p w14:paraId="370E577B">
      <w:pPr>
        <w:spacing w:before="156" w:beforeLines="50" w:after="156" w:afterLines="50" w:line="500" w:lineRule="exact"/>
        <w:rPr>
          <w:rFonts w:ascii="Times New Roman" w:hAnsi="Times New Roman" w:eastAsia="仿宋" w:cs="仿宋"/>
          <w:b/>
          <w:bCs/>
          <w:sz w:val="32"/>
          <w:szCs w:val="28"/>
        </w:rPr>
      </w:pPr>
    </w:p>
    <w:p w14:paraId="203B936C">
      <w:pPr>
        <w:spacing w:before="156" w:beforeLines="50" w:after="156" w:afterLines="50" w:line="500" w:lineRule="exact"/>
        <w:rPr>
          <w:rFonts w:ascii="Times New Roman" w:hAnsi="Times New Roman" w:eastAsia="仿宋" w:cs="仿宋"/>
          <w:b/>
          <w:bCs/>
          <w:sz w:val="32"/>
          <w:szCs w:val="28"/>
        </w:rPr>
      </w:pPr>
    </w:p>
    <w:p w14:paraId="794779DD">
      <w:pPr>
        <w:spacing w:before="156" w:beforeLines="50" w:after="156" w:afterLines="50" w:line="500" w:lineRule="exact"/>
        <w:rPr>
          <w:rFonts w:hint="eastAsia" w:ascii="Times New Roman" w:hAnsi="Times New Roman" w:eastAsia="仿宋" w:cs="仿宋"/>
          <w:b/>
          <w:bCs/>
          <w:sz w:val="32"/>
          <w:szCs w:val="28"/>
        </w:rPr>
      </w:pPr>
    </w:p>
    <w:p w14:paraId="6CA976DA">
      <w:pPr>
        <w:spacing w:before="156" w:beforeLines="50" w:after="156" w:afterLines="50" w:line="500" w:lineRule="exact"/>
        <w:rPr>
          <w:rFonts w:hint="eastAsia" w:ascii="Times New Roman" w:hAnsi="Times New Roman" w:eastAsia="仿宋" w:cs="仿宋"/>
          <w:b/>
          <w:bCs/>
          <w:sz w:val="32"/>
          <w:szCs w:val="28"/>
        </w:rPr>
      </w:pPr>
    </w:p>
    <w:p w14:paraId="7F923945">
      <w:pPr>
        <w:spacing w:before="156" w:beforeLines="50" w:after="156" w:afterLines="50" w:line="500" w:lineRule="exact"/>
        <w:jc w:val="left"/>
        <w:rPr>
          <w:rFonts w:hint="eastAsia" w:ascii="Times New Roman" w:hAnsi="Times New Roman" w:eastAsia="黑体" w:cs="仿宋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C152610">
      <w:pPr>
        <w:spacing w:before="156" w:beforeLines="50" w:after="156" w:afterLines="50" w:line="500" w:lineRule="exact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Hans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已投资企业项目明细表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Hans"/>
        </w:rPr>
        <w:t>（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仅指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Hans"/>
        </w:rPr>
        <w:t>未退出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，不包括已退出的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Hans"/>
        </w:rPr>
        <w:t>）</w:t>
      </w:r>
    </w:p>
    <w:tbl>
      <w:tblPr>
        <w:tblStyle w:val="4"/>
        <w:tblW w:w="14385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90"/>
        <w:gridCol w:w="1215"/>
        <w:gridCol w:w="1125"/>
        <w:gridCol w:w="690"/>
        <w:gridCol w:w="765"/>
        <w:gridCol w:w="705"/>
        <w:gridCol w:w="810"/>
        <w:gridCol w:w="975"/>
        <w:gridCol w:w="2580"/>
        <w:gridCol w:w="1260"/>
        <w:gridCol w:w="1395"/>
      </w:tblGrid>
      <w:tr w14:paraId="705F2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4AB0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DA3B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18FF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所在行业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8D75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投资时间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5039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投资轮次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A0C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投资金额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ECD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占股比例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BC955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是否领投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F67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拟退出时间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A437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拟退出方式（IPO/第三方并购/回购/清算/其他）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77E6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预测投资收益率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3665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项目是否有后续融资</w:t>
            </w:r>
          </w:p>
        </w:tc>
      </w:tr>
      <w:tr w14:paraId="04B20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E99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9D2F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1E76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9603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1374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B4D2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C7B9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418F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2848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3ABA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349A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2FD7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</w:tr>
      <w:tr w14:paraId="19D7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010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D7C3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1051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83C4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47F0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162C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CF90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20BE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B733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5469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AE90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4757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</w:tr>
      <w:tr w14:paraId="4FD7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F1C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32C5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5E5C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1954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E747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0EE6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401A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007C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D3CA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3459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75F4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C982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</w:tr>
    </w:tbl>
    <w:p w14:paraId="54E8A7B9">
      <w:pPr>
        <w:spacing w:before="156" w:beforeLines="50" w:after="156" w:afterLines="50" w:line="500" w:lineRule="exact"/>
        <w:rPr>
          <w:rFonts w:ascii="Times New Roman" w:hAnsi="Times New Roman" w:eastAsia="仿宋" w:cs="仿宋"/>
          <w:sz w:val="32"/>
          <w:szCs w:val="28"/>
        </w:rPr>
      </w:pPr>
    </w:p>
    <w:p w14:paraId="2287BF58">
      <w:pPr>
        <w:spacing w:before="156" w:beforeLines="50" w:after="156" w:afterLines="50" w:line="500" w:lineRule="exact"/>
        <w:rPr>
          <w:rFonts w:ascii="Times New Roman" w:hAnsi="Times New Roman" w:eastAsia="仿宋" w:cs="仿宋"/>
          <w:b/>
          <w:bCs/>
          <w:sz w:val="32"/>
          <w:szCs w:val="28"/>
        </w:rPr>
      </w:pPr>
    </w:p>
    <w:p w14:paraId="654B9D70">
      <w:pPr>
        <w:spacing w:before="156" w:beforeLines="50" w:after="156" w:afterLines="50" w:line="500" w:lineRule="exact"/>
        <w:rPr>
          <w:rFonts w:ascii="Times New Roman" w:hAnsi="Times New Roman" w:eastAsia="仿宋" w:cs="仿宋"/>
          <w:b/>
          <w:bCs/>
          <w:sz w:val="32"/>
          <w:szCs w:val="28"/>
        </w:rPr>
      </w:pPr>
    </w:p>
    <w:p w14:paraId="7CA82E06">
      <w:pPr>
        <w:spacing w:before="156" w:beforeLines="50" w:after="156" w:afterLines="50" w:line="500" w:lineRule="exact"/>
        <w:rPr>
          <w:rFonts w:hint="eastAsia" w:ascii="Times New Roman" w:hAnsi="Times New Roman" w:eastAsia="仿宋" w:cs="仿宋"/>
          <w:b/>
          <w:bCs/>
          <w:sz w:val="32"/>
          <w:szCs w:val="28"/>
        </w:rPr>
      </w:pPr>
    </w:p>
    <w:p w14:paraId="51CEB5A8">
      <w:pPr>
        <w:spacing w:before="156" w:beforeLines="50" w:after="156" w:afterLines="50" w:line="500" w:lineRule="exact"/>
        <w:rPr>
          <w:rFonts w:hint="eastAsia" w:ascii="Times New Roman" w:hAnsi="Times New Roman" w:eastAsia="仿宋" w:cs="仿宋"/>
          <w:b/>
          <w:bCs/>
          <w:sz w:val="32"/>
          <w:szCs w:val="28"/>
        </w:rPr>
      </w:pPr>
    </w:p>
    <w:p w14:paraId="22771EA7">
      <w:pPr>
        <w:spacing w:before="156" w:beforeLines="50" w:after="156" w:afterLines="50" w:line="500" w:lineRule="exact"/>
        <w:jc w:val="left"/>
        <w:rPr>
          <w:rFonts w:hint="eastAsia" w:ascii="Times New Roman" w:hAnsi="Times New Roman" w:eastAsia="仿宋" w:cs="仿宋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b/>
          <w:bCs/>
          <w:sz w:val="32"/>
          <w:szCs w:val="28"/>
        </w:rPr>
        <w:t xml:space="preserve">        </w:t>
      </w:r>
    </w:p>
    <w:p w14:paraId="5AF7FE85">
      <w:pPr>
        <w:spacing w:before="156" w:beforeLines="50" w:after="156" w:afterLines="50" w:line="500" w:lineRule="exact"/>
        <w:jc w:val="center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已退出企业项目明细表</w:t>
      </w:r>
    </w:p>
    <w:tbl>
      <w:tblPr>
        <w:tblStyle w:val="4"/>
        <w:tblW w:w="1420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280"/>
        <w:gridCol w:w="1200"/>
        <w:gridCol w:w="780"/>
        <w:gridCol w:w="750"/>
        <w:gridCol w:w="825"/>
        <w:gridCol w:w="810"/>
        <w:gridCol w:w="705"/>
        <w:gridCol w:w="795"/>
        <w:gridCol w:w="2565"/>
        <w:gridCol w:w="2430"/>
      </w:tblGrid>
      <w:tr w14:paraId="1895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8DF4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D3D9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0169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所在行业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CD42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投资时间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AF9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投资轮次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D839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投资金额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6BFF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占股比例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51AB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是否领投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955C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退出时间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FD9D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退出方式（IPO/第三方并购/回购/清算/其他）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AEBC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投资收益率</w:t>
            </w:r>
          </w:p>
        </w:tc>
      </w:tr>
      <w:tr w14:paraId="1546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F3DE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D4C2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F4FE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5E33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C45F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DC7E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3F73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009E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8B45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3416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8A77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370D6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5DC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B853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4170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2B82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5716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A999F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0921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374A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637E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03E3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90D6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67FF8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21E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746D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B5AA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593F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159C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EFE7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0AA9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2B49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532D2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1ADF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B8BC">
            <w:pPr>
              <w:widowControl/>
              <w:ind w:firstLine="482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</w:tbl>
    <w:p w14:paraId="1A531D46">
      <w:pPr>
        <w:spacing w:line="300" w:lineRule="exact"/>
        <w:rPr>
          <w:rFonts w:ascii="Times New Roman" w:hAnsi="Times New Roman" w:eastAsia="仿宋" w:cs="仿宋"/>
          <w:bCs/>
          <w:sz w:val="28"/>
          <w:szCs w:val="32"/>
        </w:rPr>
      </w:pPr>
    </w:p>
    <w:p w14:paraId="7BCD8FFB">
      <w:pPr>
        <w:widowControl/>
        <w:jc w:val="both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（注：投资收益率=[项目已退出金额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Hans"/>
        </w:rPr>
        <w:t>/投资本金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]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Hans"/>
        </w:rPr>
        <w:t>-1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）</w:t>
      </w:r>
    </w:p>
    <w:p w14:paraId="10543A70">
      <w:pPr>
        <w:spacing w:line="300" w:lineRule="exact"/>
        <w:rPr>
          <w:rFonts w:ascii="Times New Roman" w:hAnsi="Times New Roman" w:eastAsia="仿宋" w:cs="仿宋"/>
          <w:bCs/>
          <w:sz w:val="28"/>
          <w:szCs w:val="32"/>
        </w:rPr>
      </w:pPr>
    </w:p>
    <w:p w14:paraId="43F93693">
      <w:pPr>
        <w:spacing w:before="156" w:beforeLines="50" w:after="156" w:afterLines="50" w:line="500" w:lineRule="exact"/>
        <w:rPr>
          <w:rFonts w:hint="eastAsia" w:ascii="Times New Roman" w:hAnsi="Times New Roman" w:eastAsia="仿宋" w:cs="仿宋"/>
          <w:b/>
          <w:bCs/>
          <w:sz w:val="32"/>
          <w:szCs w:val="28"/>
        </w:rPr>
      </w:pPr>
    </w:p>
    <w:p w14:paraId="24BECCBA">
      <w:pPr>
        <w:spacing w:before="156" w:beforeLines="50" w:after="156" w:afterLines="50" w:line="500" w:lineRule="exact"/>
        <w:rPr>
          <w:rFonts w:hint="eastAsia" w:ascii="Times New Roman" w:hAnsi="Times New Roman" w:eastAsia="仿宋" w:cs="仿宋"/>
          <w:b/>
          <w:bCs/>
          <w:sz w:val="32"/>
          <w:szCs w:val="28"/>
        </w:rPr>
      </w:pPr>
    </w:p>
    <w:p w14:paraId="110B9886">
      <w:pPr>
        <w:spacing w:before="156" w:beforeLines="50" w:after="156" w:afterLines="50" w:line="500" w:lineRule="exact"/>
        <w:rPr>
          <w:rFonts w:hint="eastAsia" w:ascii="Times New Roman" w:hAnsi="Times New Roman" w:eastAsia="仿宋" w:cs="仿宋"/>
          <w:b/>
          <w:bCs/>
          <w:sz w:val="32"/>
          <w:szCs w:val="28"/>
        </w:rPr>
      </w:pPr>
    </w:p>
    <w:p w14:paraId="54F46602">
      <w:pPr>
        <w:spacing w:before="156" w:beforeLines="50" w:after="156" w:afterLines="50" w:line="500" w:lineRule="exact"/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C258968">
      <w:pPr>
        <w:spacing w:before="156" w:beforeLines="50" w:after="156" w:afterLines="50" w:line="500" w:lineRule="exact"/>
        <w:jc w:val="center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基金基本要素表</w:t>
      </w:r>
    </w:p>
    <w:tbl>
      <w:tblPr>
        <w:tblStyle w:val="4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6970"/>
      </w:tblGrid>
      <w:tr w14:paraId="0C55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18B33D14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基金名称</w:t>
            </w:r>
          </w:p>
        </w:tc>
        <w:tc>
          <w:tcPr>
            <w:tcW w:w="6970" w:type="dxa"/>
            <w:noWrap w:val="0"/>
            <w:vAlign w:val="top"/>
          </w:tcPr>
          <w:p w14:paraId="78EEFD04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669B3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7F62FF5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基金投向</w:t>
            </w:r>
          </w:p>
        </w:tc>
        <w:tc>
          <w:tcPr>
            <w:tcW w:w="6970" w:type="dxa"/>
            <w:noWrap w:val="0"/>
            <w:vAlign w:val="top"/>
          </w:tcPr>
          <w:p w14:paraId="36594742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41DC7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73150E77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基金组织形式</w:t>
            </w:r>
          </w:p>
        </w:tc>
        <w:tc>
          <w:tcPr>
            <w:tcW w:w="6970" w:type="dxa"/>
            <w:noWrap w:val="0"/>
            <w:vAlign w:val="top"/>
          </w:tcPr>
          <w:p w14:paraId="7E55AD88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0650D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143D9C8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基金注册地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  <w:t>及办公地址</w:t>
            </w:r>
          </w:p>
        </w:tc>
        <w:tc>
          <w:tcPr>
            <w:tcW w:w="6970" w:type="dxa"/>
            <w:noWrap w:val="0"/>
            <w:vAlign w:val="top"/>
          </w:tcPr>
          <w:p w14:paraId="5A618AC4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740E7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7E7DCDC8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基金规模</w:t>
            </w:r>
          </w:p>
        </w:tc>
        <w:tc>
          <w:tcPr>
            <w:tcW w:w="6970" w:type="dxa"/>
            <w:noWrap w:val="0"/>
            <w:vAlign w:val="top"/>
          </w:tcPr>
          <w:p w14:paraId="2F810CB4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72D1B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4B6E026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基金期限</w:t>
            </w:r>
          </w:p>
        </w:tc>
        <w:tc>
          <w:tcPr>
            <w:tcW w:w="6970" w:type="dxa"/>
            <w:noWrap w:val="0"/>
            <w:vAlign w:val="top"/>
          </w:tcPr>
          <w:p w14:paraId="2B54CDDE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2FB05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0C80F89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出资人及出资金额、股权比例</w:t>
            </w:r>
          </w:p>
        </w:tc>
        <w:tc>
          <w:tcPr>
            <w:tcW w:w="6970" w:type="dxa"/>
            <w:noWrap w:val="0"/>
            <w:vAlign w:val="center"/>
          </w:tcPr>
          <w:p w14:paraId="6C2D001C"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027CB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334ADCFF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投资委员会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Hans"/>
              </w:rPr>
              <w:t>设置</w:t>
            </w:r>
          </w:p>
        </w:tc>
        <w:tc>
          <w:tcPr>
            <w:tcW w:w="6970" w:type="dxa"/>
            <w:noWrap w:val="0"/>
            <w:vAlign w:val="top"/>
          </w:tcPr>
          <w:p w14:paraId="3A6C332C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062D2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4BA29E31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基金管理费</w:t>
            </w:r>
          </w:p>
        </w:tc>
        <w:tc>
          <w:tcPr>
            <w:tcW w:w="6970" w:type="dxa"/>
            <w:noWrap w:val="0"/>
            <w:vAlign w:val="center"/>
          </w:tcPr>
          <w:p w14:paraId="5202D3FB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5C43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6B7A434C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基金收益分配</w:t>
            </w:r>
          </w:p>
        </w:tc>
        <w:tc>
          <w:tcPr>
            <w:tcW w:w="6970" w:type="dxa"/>
            <w:noWrap w:val="0"/>
            <w:vAlign w:val="center"/>
          </w:tcPr>
          <w:p w14:paraId="3B6FA00C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  <w:tr w14:paraId="6A4F9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5" w:type="dxa"/>
            <w:noWrap w:val="0"/>
            <w:vAlign w:val="center"/>
          </w:tcPr>
          <w:p w14:paraId="59F2647B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退出方式</w:t>
            </w:r>
          </w:p>
        </w:tc>
        <w:tc>
          <w:tcPr>
            <w:tcW w:w="6970" w:type="dxa"/>
            <w:noWrap w:val="0"/>
            <w:vAlign w:val="center"/>
          </w:tcPr>
          <w:p w14:paraId="78A508C4">
            <w:pPr>
              <w:pStyle w:val="6"/>
              <w:spacing w:line="360" w:lineRule="auto"/>
              <w:outlineLvl w:val="1"/>
              <w:rPr>
                <w:rFonts w:ascii="Times New Roman" w:hAnsi="Times New Roman" w:eastAsia="仿宋" w:cs="仿宋"/>
                <w:color w:val="auto"/>
              </w:rPr>
            </w:pPr>
          </w:p>
        </w:tc>
      </w:tr>
    </w:tbl>
    <w:p w14:paraId="0928F3FB">
      <w:pPr>
        <w:spacing w:line="300" w:lineRule="exact"/>
        <w:rPr>
          <w:rFonts w:ascii="Times New Roman" w:hAnsi="Times New Roman" w:eastAsia="仿宋" w:cs="仿宋"/>
          <w:bCs/>
          <w:sz w:val="28"/>
          <w:szCs w:val="32"/>
        </w:rPr>
      </w:pPr>
    </w:p>
    <w:p w14:paraId="7167ADE2">
      <w:pPr>
        <w:pStyle w:val="2"/>
        <w:ind w:firstLine="0"/>
        <w:rPr>
          <w:rFonts w:ascii="Times New Roman" w:hAnsi="Times New Roman" w:eastAsia="仿宋" w:cs="仿宋"/>
          <w:b/>
          <w:bCs/>
          <w:sz w:val="28"/>
          <w:szCs w:val="28"/>
        </w:rPr>
      </w:pPr>
    </w:p>
    <w:p w14:paraId="47D0E819">
      <w:pPr>
        <w:spacing w:before="156" w:beforeLines="50" w:after="156" w:afterLines="5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C03158">
      <w:pPr>
        <w:spacing w:before="156" w:beforeLines="50" w:after="156" w:afterLines="50" w:line="500" w:lineRule="exact"/>
        <w:jc w:val="left"/>
        <w:rPr>
          <w:rFonts w:hint="eastAsia" w:ascii="Times New Roman" w:hAnsi="Times New Roman" w:eastAsia="黑体" w:cs="仿宋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1CD87E3">
      <w:pPr>
        <w:pStyle w:val="2"/>
        <w:ind w:firstLine="0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储备项目情况表</w:t>
      </w:r>
    </w:p>
    <w:tbl>
      <w:tblPr>
        <w:tblStyle w:val="4"/>
        <w:tblpPr w:leftFromText="180" w:rightFromText="180" w:vertAnchor="text" w:horzAnchor="page" w:tblpXSpec="center" w:tblpY="39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70"/>
        <w:gridCol w:w="1185"/>
        <w:gridCol w:w="1425"/>
        <w:gridCol w:w="1635"/>
        <w:gridCol w:w="1590"/>
        <w:gridCol w:w="1545"/>
        <w:gridCol w:w="1272"/>
        <w:gridCol w:w="1150"/>
        <w:gridCol w:w="1210"/>
      </w:tblGrid>
      <w:tr w14:paraId="3455A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729" w:type="dxa"/>
            <w:noWrap w:val="0"/>
            <w:vAlign w:val="center"/>
          </w:tcPr>
          <w:p w14:paraId="0C97FC5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 w14:paraId="26C56A94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所属行业</w:t>
            </w:r>
          </w:p>
        </w:tc>
        <w:tc>
          <w:tcPr>
            <w:tcW w:w="1185" w:type="dxa"/>
            <w:noWrap w:val="0"/>
            <w:vAlign w:val="center"/>
          </w:tcPr>
          <w:p w14:paraId="453ADFF8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注册地</w:t>
            </w:r>
          </w:p>
        </w:tc>
        <w:tc>
          <w:tcPr>
            <w:tcW w:w="1425" w:type="dxa"/>
            <w:noWrap w:val="0"/>
            <w:vAlign w:val="center"/>
          </w:tcPr>
          <w:p w14:paraId="6246959D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拟投资金额</w:t>
            </w:r>
          </w:p>
        </w:tc>
        <w:tc>
          <w:tcPr>
            <w:tcW w:w="1635" w:type="dxa"/>
            <w:noWrap w:val="0"/>
            <w:vAlign w:val="center"/>
          </w:tcPr>
          <w:p w14:paraId="273E8F49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项目情况简介</w:t>
            </w:r>
          </w:p>
        </w:tc>
        <w:tc>
          <w:tcPr>
            <w:tcW w:w="1590" w:type="dxa"/>
            <w:noWrap w:val="0"/>
            <w:vAlign w:val="center"/>
          </w:tcPr>
          <w:p w14:paraId="4BFC99A1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项目所处阶段</w:t>
            </w:r>
          </w:p>
        </w:tc>
        <w:tc>
          <w:tcPr>
            <w:tcW w:w="1545" w:type="dxa"/>
            <w:noWrap w:val="0"/>
            <w:vAlign w:val="center"/>
          </w:tcPr>
          <w:p w14:paraId="427C3D2C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近三年财务</w:t>
            </w:r>
          </w:p>
          <w:p w14:paraId="007F780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主要指标</w:t>
            </w:r>
          </w:p>
        </w:tc>
        <w:tc>
          <w:tcPr>
            <w:tcW w:w="1272" w:type="dxa"/>
            <w:noWrap w:val="0"/>
            <w:vAlign w:val="center"/>
          </w:tcPr>
          <w:p w14:paraId="3DD944DB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投资价值</w:t>
            </w:r>
          </w:p>
          <w:p w14:paraId="55E301E6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分析</w:t>
            </w:r>
          </w:p>
        </w:tc>
        <w:tc>
          <w:tcPr>
            <w:tcW w:w="1150" w:type="dxa"/>
            <w:noWrap w:val="0"/>
            <w:vAlign w:val="center"/>
          </w:tcPr>
          <w:p w14:paraId="7D687DB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本轮融资目的</w:t>
            </w:r>
          </w:p>
        </w:tc>
        <w:tc>
          <w:tcPr>
            <w:tcW w:w="1210" w:type="dxa"/>
            <w:noWrap w:val="0"/>
            <w:vAlign w:val="center"/>
          </w:tcPr>
          <w:p w14:paraId="09952D13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项目跟踪进展</w:t>
            </w:r>
          </w:p>
        </w:tc>
      </w:tr>
      <w:tr w14:paraId="5DAF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9" w:type="dxa"/>
            <w:noWrap w:val="0"/>
            <w:vAlign w:val="center"/>
          </w:tcPr>
          <w:p w14:paraId="07AFAD01">
            <w:pPr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E342797">
            <w:pPr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572D94">
            <w:pPr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D5ADCFE">
            <w:pPr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61232FA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C157EC4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8D7458B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B3F93C4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3EBED9D">
            <w:pPr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8D9E57A">
            <w:pPr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E5FE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9" w:type="dxa"/>
            <w:noWrap w:val="0"/>
            <w:vAlign w:val="center"/>
          </w:tcPr>
          <w:p w14:paraId="4A2892C1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C7A118B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5DD7738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3974E46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E7D6EC7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9EC617F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4ECF5BC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46511D2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15D23E3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C37C3E2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7BB66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9" w:type="dxa"/>
            <w:noWrap w:val="0"/>
            <w:vAlign w:val="center"/>
          </w:tcPr>
          <w:p w14:paraId="0CD428E9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39ED82E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E3EF4D2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65D6433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2552E2C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84E0BBE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CCB2300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C960B8C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F66B86E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C7AE29E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E75D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9" w:type="dxa"/>
            <w:noWrap w:val="0"/>
            <w:vAlign w:val="center"/>
          </w:tcPr>
          <w:p w14:paraId="1F560E53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BA40078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EC895F0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6E9F82C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CEC474A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6F1AB7D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7C9FEAA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797686A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DE47961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DF49287">
            <w:pPr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</w:tbl>
    <w:p w14:paraId="057DF5E2">
      <w:pPr>
        <w:rPr>
          <w:rFonts w:ascii="Times New Roman" w:hAnsi="Times New Roman"/>
        </w:rPr>
      </w:pPr>
    </w:p>
    <w:p w14:paraId="5950B228">
      <w:pPr>
        <w:rPr>
          <w:rFonts w:hint="eastAsia" w:ascii="Times New Roman" w:hAnsi="Times New Roman" w:eastAsia="宋体"/>
          <w:lang w:eastAsia="zh-CN"/>
        </w:rPr>
      </w:pPr>
    </w:p>
    <w:p w14:paraId="3192D57F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9A52ED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WMxMGJlYjU0N2VlOTM0N2ZmNDEwZWZmNTc3NTUifQ=="/>
  </w:docVars>
  <w:rsids>
    <w:rsidRoot w:val="65A22CE0"/>
    <w:rsid w:val="01514C7C"/>
    <w:rsid w:val="03D0750C"/>
    <w:rsid w:val="04474E45"/>
    <w:rsid w:val="093E5387"/>
    <w:rsid w:val="0AD41965"/>
    <w:rsid w:val="11EB7CC0"/>
    <w:rsid w:val="12C40779"/>
    <w:rsid w:val="166B0F67"/>
    <w:rsid w:val="18AB0AD6"/>
    <w:rsid w:val="1BE83DAF"/>
    <w:rsid w:val="28A702B7"/>
    <w:rsid w:val="299963A2"/>
    <w:rsid w:val="29B04A96"/>
    <w:rsid w:val="2A4B5348"/>
    <w:rsid w:val="329617E4"/>
    <w:rsid w:val="36566C1F"/>
    <w:rsid w:val="411E6EBB"/>
    <w:rsid w:val="457F208C"/>
    <w:rsid w:val="487009D7"/>
    <w:rsid w:val="492E3961"/>
    <w:rsid w:val="49CC5F48"/>
    <w:rsid w:val="4C0E061A"/>
    <w:rsid w:val="57680B16"/>
    <w:rsid w:val="59047560"/>
    <w:rsid w:val="5C851688"/>
    <w:rsid w:val="5F1A2D0A"/>
    <w:rsid w:val="6014175D"/>
    <w:rsid w:val="60EC4488"/>
    <w:rsid w:val="64AC6408"/>
    <w:rsid w:val="659D20D1"/>
    <w:rsid w:val="65A22CE0"/>
    <w:rsid w:val="67503B09"/>
    <w:rsid w:val="6CE82D61"/>
    <w:rsid w:val="6FA13157"/>
    <w:rsid w:val="71C40822"/>
    <w:rsid w:val="74777CBB"/>
    <w:rsid w:val="7A9B107F"/>
    <w:rsid w:val="7ED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2356</Words>
  <Characters>2582</Characters>
  <Lines>0</Lines>
  <Paragraphs>0</Paragraphs>
  <TotalTime>11</TotalTime>
  <ScaleCrop>false</ScaleCrop>
  <LinksUpToDate>false</LinksUpToDate>
  <CharactersWithSpaces>2653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2023-10-16T01:47:00Z</dcterms:created>
  <dc:creator>XMJ</dc:creator>
  <cp:lastModifiedBy>莲阿宝</cp:lastModifiedBy>
  <cp:lastPrinted>2023-10-16T10:02:00Z</cp:lastPrinted>
  <dcterms:modified xsi:type="dcterms:W3CDTF">2025-08-08T03:57:30Z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DCD3FEB77F0F479E81C2EB3EBFC1F577_11</vt:lpwstr>
  </property>
  <property fmtid="{D5CDD505-2E9C-101B-9397-08002B2CF9AE}" pid="4" name="KSOTemplateDocerSaveRecord">
    <vt:lpwstr>eyJoZGlkIjoiM2ExZjM1YjgyOWJkZjBmZGRhNzdmZmUzZDZlOTgxNTYiLCJ1c2VySWQiOiIzMTQ0NzIwNzkifQ==</vt:lpwstr>
  </property>
</Properties>
</file>