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FB078">
      <w:pPr>
        <w:rPr>
          <w:rFonts w:hint="default" w:ascii="Times New Roman" w:hAnsi="Times New Roman" w:cs="Times New Roman"/>
        </w:rPr>
      </w:pPr>
    </w:p>
    <w:p w14:paraId="600B1E06">
      <w:pPr>
        <w:rPr>
          <w:rFonts w:hint="default" w:ascii="Times New Roman" w:hAnsi="Times New Roman" w:cs="Times New Roman"/>
        </w:rPr>
      </w:pPr>
    </w:p>
    <w:p w14:paraId="2CE5ACF7">
      <w:pPr>
        <w:rPr>
          <w:rFonts w:hint="default" w:ascii="Times New Roman" w:hAnsi="Times New Roman" w:cs="Times New Roman"/>
        </w:rPr>
      </w:pPr>
    </w:p>
    <w:p w14:paraId="376DC56B">
      <w:pPr>
        <w:rPr>
          <w:rFonts w:hint="default" w:ascii="Times New Roman" w:hAnsi="Times New Roman" w:cs="Times New Roman"/>
        </w:rPr>
      </w:pPr>
    </w:p>
    <w:p w14:paraId="6908502C">
      <w:pPr>
        <w:rPr>
          <w:rFonts w:hint="default" w:ascii="Times New Roman" w:hAnsi="Times New Roman" w:cs="Times New Roman"/>
        </w:rPr>
      </w:pPr>
    </w:p>
    <w:p w14:paraId="75ABD631">
      <w:pPr>
        <w:rPr>
          <w:rFonts w:hint="default" w:ascii="Times New Roman" w:hAnsi="Times New Roman" w:cs="Times New Roman"/>
        </w:rPr>
      </w:pPr>
    </w:p>
    <w:p w14:paraId="181249A9">
      <w:pPr>
        <w:rPr>
          <w:rFonts w:hint="default" w:ascii="Times New Roman" w:hAnsi="Times New Roman" w:cs="Times New Roman"/>
        </w:rPr>
      </w:pPr>
    </w:p>
    <w:p w14:paraId="0F0CE26A">
      <w:pPr>
        <w:rPr>
          <w:rFonts w:hint="default" w:ascii="Times New Roman" w:hAnsi="Times New Roman" w:cs="Times New Roman"/>
        </w:rPr>
      </w:pPr>
    </w:p>
    <w:p w14:paraId="0638CBFA">
      <w:pPr>
        <w:rPr>
          <w:rFonts w:hint="default" w:ascii="Times New Roman" w:hAnsi="Times New Roman" w:cs="Times New Roman"/>
        </w:rPr>
      </w:pPr>
    </w:p>
    <w:p w14:paraId="6F0F8051">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lang w:val="en-US" w:eastAsia="zh-CN"/>
        </w:rPr>
        <w:t>杜集区农业农村水利局</w:t>
      </w:r>
      <w:r>
        <w:rPr>
          <w:rFonts w:hint="default" w:ascii="Times New Roman" w:hAnsi="Times New Roman" w:eastAsia="华文中宋" w:cs="Times New Roman"/>
          <w:b/>
          <w:sz w:val="44"/>
          <w:szCs w:val="44"/>
        </w:rPr>
        <w:t>202</w:t>
      </w:r>
      <w:r>
        <w:rPr>
          <w:rFonts w:hint="default" w:ascii="Times New Roman" w:hAnsi="Times New Roman" w:eastAsia="华文中宋" w:cs="Times New Roman"/>
          <w:b/>
          <w:sz w:val="44"/>
          <w:szCs w:val="44"/>
          <w:lang w:val="en-US" w:eastAsia="zh-CN"/>
        </w:rPr>
        <w:t>5</w:t>
      </w:r>
      <w:r>
        <w:rPr>
          <w:rFonts w:hint="default" w:ascii="Times New Roman" w:hAnsi="Times New Roman" w:eastAsia="华文中宋" w:cs="Times New Roman"/>
          <w:b/>
          <w:sz w:val="44"/>
          <w:szCs w:val="44"/>
        </w:rPr>
        <w:t>年</w:t>
      </w:r>
    </w:p>
    <w:p w14:paraId="32E8B6D2">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部门（单位）预算</w:t>
      </w:r>
    </w:p>
    <w:p w14:paraId="436AA9C8">
      <w:pPr>
        <w:rPr>
          <w:rFonts w:hint="default" w:ascii="Times New Roman" w:hAnsi="Times New Roman" w:cs="Times New Roman"/>
        </w:rPr>
      </w:pPr>
    </w:p>
    <w:p w14:paraId="38B2E880">
      <w:pPr>
        <w:rPr>
          <w:rFonts w:hint="default" w:ascii="Times New Roman" w:hAnsi="Times New Roman" w:cs="Times New Roman"/>
        </w:rPr>
      </w:pPr>
    </w:p>
    <w:p w14:paraId="5B595CE8">
      <w:pPr>
        <w:rPr>
          <w:rFonts w:hint="default" w:ascii="Times New Roman" w:hAnsi="Times New Roman" w:cs="Times New Roman"/>
        </w:rPr>
      </w:pPr>
    </w:p>
    <w:p w14:paraId="4D82F0D6">
      <w:pPr>
        <w:rPr>
          <w:rFonts w:hint="default" w:ascii="Times New Roman" w:hAnsi="Times New Roman" w:cs="Times New Roman"/>
        </w:rPr>
      </w:pPr>
      <w:bookmarkStart w:id="0" w:name="_GoBack"/>
      <w:bookmarkEnd w:id="0"/>
    </w:p>
    <w:p w14:paraId="4366BAC1">
      <w:pPr>
        <w:rPr>
          <w:rFonts w:hint="default" w:ascii="Times New Roman" w:hAnsi="Times New Roman" w:cs="Times New Roman"/>
        </w:rPr>
      </w:pPr>
    </w:p>
    <w:p w14:paraId="75BB7362">
      <w:pPr>
        <w:rPr>
          <w:rFonts w:hint="default" w:ascii="Times New Roman" w:hAnsi="Times New Roman" w:cs="Times New Roman"/>
        </w:rPr>
      </w:pPr>
    </w:p>
    <w:p w14:paraId="1009D59F">
      <w:pPr>
        <w:rPr>
          <w:rFonts w:hint="default" w:ascii="Times New Roman" w:hAnsi="Times New Roman" w:cs="Times New Roman"/>
        </w:rPr>
      </w:pPr>
    </w:p>
    <w:p w14:paraId="6BF566C0">
      <w:pPr>
        <w:rPr>
          <w:rFonts w:hint="default" w:ascii="Times New Roman" w:hAnsi="Times New Roman" w:cs="Times New Roman"/>
        </w:rPr>
      </w:pPr>
    </w:p>
    <w:p w14:paraId="2F0D1A07">
      <w:pPr>
        <w:rPr>
          <w:rFonts w:hint="default" w:ascii="Times New Roman" w:hAnsi="Times New Roman" w:cs="Times New Roman"/>
        </w:rPr>
      </w:pPr>
    </w:p>
    <w:p w14:paraId="5FFFE9F6">
      <w:pPr>
        <w:rPr>
          <w:rFonts w:hint="default" w:ascii="Times New Roman" w:hAnsi="Times New Roman" w:cs="Times New Roman"/>
        </w:rPr>
      </w:pPr>
    </w:p>
    <w:p w14:paraId="04F1B748">
      <w:pPr>
        <w:rPr>
          <w:rFonts w:hint="default" w:ascii="Times New Roman" w:hAnsi="Times New Roman" w:cs="Times New Roman"/>
        </w:rPr>
      </w:pPr>
    </w:p>
    <w:p w14:paraId="6123DC67">
      <w:pPr>
        <w:rPr>
          <w:rFonts w:hint="default" w:ascii="Times New Roman" w:hAnsi="Times New Roman" w:cs="Times New Roman"/>
        </w:rPr>
      </w:pPr>
    </w:p>
    <w:p w14:paraId="39974C6C">
      <w:pPr>
        <w:rPr>
          <w:rFonts w:hint="default" w:ascii="Times New Roman" w:hAnsi="Times New Roman" w:cs="Times New Roman"/>
        </w:rPr>
      </w:pPr>
    </w:p>
    <w:p w14:paraId="01B885CE">
      <w:pPr>
        <w:rPr>
          <w:rFonts w:hint="default" w:ascii="Times New Roman" w:hAnsi="Times New Roman" w:cs="Times New Roman"/>
        </w:rPr>
      </w:pPr>
    </w:p>
    <w:p w14:paraId="79C8DDF6">
      <w:pPr>
        <w:rPr>
          <w:rFonts w:hint="default" w:ascii="Times New Roman" w:hAnsi="Times New Roman" w:cs="Times New Roman"/>
        </w:rPr>
      </w:pPr>
    </w:p>
    <w:p w14:paraId="13D6A756">
      <w:pPr>
        <w:rPr>
          <w:rFonts w:hint="default" w:ascii="Times New Roman" w:hAnsi="Times New Roman" w:cs="Times New Roman"/>
        </w:rPr>
      </w:pPr>
    </w:p>
    <w:p w14:paraId="1F7BB357">
      <w:pPr>
        <w:rPr>
          <w:rFonts w:hint="default" w:ascii="Times New Roman" w:hAnsi="Times New Roman" w:cs="Times New Roman"/>
        </w:rPr>
      </w:pPr>
    </w:p>
    <w:p w14:paraId="6F81669A">
      <w:pPr>
        <w:rPr>
          <w:rFonts w:hint="default" w:ascii="Times New Roman" w:hAnsi="Times New Roman" w:cs="Times New Roman"/>
        </w:rPr>
      </w:pPr>
    </w:p>
    <w:p w14:paraId="07F47979">
      <w:pPr>
        <w:rPr>
          <w:rFonts w:hint="default" w:ascii="Times New Roman" w:hAnsi="Times New Roman" w:cs="Times New Roman"/>
        </w:rPr>
      </w:pPr>
    </w:p>
    <w:p w14:paraId="28645B2A">
      <w:pPr>
        <w:rPr>
          <w:rFonts w:hint="default" w:ascii="Times New Roman" w:hAnsi="Times New Roman" w:cs="Times New Roman"/>
        </w:rPr>
      </w:pPr>
    </w:p>
    <w:p w14:paraId="4406ADA9">
      <w:pPr>
        <w:rPr>
          <w:rFonts w:hint="default" w:ascii="Times New Roman" w:hAnsi="Times New Roman" w:cs="Times New Roman"/>
        </w:rPr>
      </w:pPr>
    </w:p>
    <w:p w14:paraId="4EEC3B6C">
      <w:pPr>
        <w:rPr>
          <w:rFonts w:hint="default" w:ascii="Times New Roman" w:hAnsi="Times New Roman" w:cs="Times New Roman"/>
        </w:rPr>
      </w:pPr>
    </w:p>
    <w:p w14:paraId="68997353">
      <w:pPr>
        <w:pStyle w:val="4"/>
        <w:adjustRightInd w:val="0"/>
        <w:snapToGrid w:val="0"/>
        <w:spacing w:line="560" w:lineRule="exact"/>
        <w:jc w:val="center"/>
        <w:rPr>
          <w:rFonts w:hint="default" w:ascii="Times New Roman" w:hAnsi="Times New Roman" w:eastAsia="黑体" w:cs="Times New Roman"/>
          <w:bCs/>
          <w:sz w:val="44"/>
          <w:szCs w:val="44"/>
        </w:rPr>
      </w:pPr>
    </w:p>
    <w:p w14:paraId="1DD0A5B5">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w:t>
      </w:r>
      <w:r>
        <w:rPr>
          <w:rFonts w:hint="default" w:ascii="Times New Roman" w:hAnsi="Times New Roman" w:eastAsia="黑体" w:cs="Times New Roman"/>
          <w:bCs/>
          <w:sz w:val="44"/>
          <w:szCs w:val="44"/>
          <w:lang w:val="en-US" w:eastAsia="zh-CN"/>
        </w:rPr>
        <w:t>5</w:t>
      </w:r>
      <w:r>
        <w:rPr>
          <w:rFonts w:hint="default" w:ascii="Times New Roman" w:hAnsi="Times New Roman" w:eastAsia="黑体" w:cs="Times New Roman"/>
          <w:bCs/>
          <w:sz w:val="44"/>
          <w:szCs w:val="44"/>
        </w:rPr>
        <w:t>年</w:t>
      </w:r>
      <w:r>
        <w:rPr>
          <w:rFonts w:hint="default" w:ascii="Times New Roman" w:hAnsi="Times New Roman" w:eastAsia="黑体" w:cs="Times New Roman"/>
          <w:bCs/>
          <w:sz w:val="44"/>
          <w:szCs w:val="44"/>
          <w:lang w:val="en-US" w:eastAsia="zh-CN"/>
        </w:rPr>
        <w:t>1</w:t>
      </w:r>
      <w:r>
        <w:rPr>
          <w:rFonts w:hint="default" w:ascii="Times New Roman" w:hAnsi="Times New Roman" w:eastAsia="黑体" w:cs="Times New Roman"/>
          <w:bCs/>
          <w:sz w:val="44"/>
          <w:szCs w:val="44"/>
        </w:rPr>
        <w:t>月</w:t>
      </w:r>
    </w:p>
    <w:p w14:paraId="5C4EEC67">
      <w:pPr>
        <w:rPr>
          <w:rFonts w:hint="default" w:ascii="Times New Roman" w:hAnsi="Times New Roman" w:cs="Times New Roman"/>
        </w:rPr>
      </w:pPr>
    </w:p>
    <w:p w14:paraId="04ABE2C3">
      <w:pPr>
        <w:rPr>
          <w:rFonts w:hint="default" w:ascii="Times New Roman" w:hAnsi="Times New Roman" w:cs="Times New Roman"/>
        </w:rPr>
      </w:pPr>
    </w:p>
    <w:p w14:paraId="7E01BE6C">
      <w:pPr>
        <w:rPr>
          <w:rFonts w:hint="default" w:ascii="Times New Roman" w:hAnsi="Times New Roman" w:cs="Times New Roman"/>
        </w:rPr>
      </w:pPr>
    </w:p>
    <w:p w14:paraId="7BA39600">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328A2BB9">
      <w:pPr>
        <w:rPr>
          <w:rFonts w:hint="default" w:ascii="Times New Roman" w:hAnsi="Times New Roman" w:cs="Times New Roman"/>
        </w:rPr>
      </w:pPr>
    </w:p>
    <w:p w14:paraId="4E219133">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 部门（单位）概况</w:t>
      </w:r>
    </w:p>
    <w:p w14:paraId="7499C30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1834477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2、部门（单位）预算构成</w:t>
      </w:r>
    </w:p>
    <w:p w14:paraId="7E38158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年度主要工作任务</w:t>
      </w:r>
    </w:p>
    <w:p w14:paraId="398FF7EC">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w:t>
      </w:r>
      <w:r>
        <w:rPr>
          <w:rFonts w:hint="default" w:ascii="Times New Roman" w:hAnsi="Times New Roman" w:eastAsia="仿宋_GB2312" w:cs="Times New Roman"/>
          <w:b/>
          <w:sz w:val="32"/>
          <w:szCs w:val="32"/>
          <w:lang w:val="en-US" w:eastAsia="zh-CN"/>
        </w:rPr>
        <w:t>5</w:t>
      </w:r>
      <w:r>
        <w:rPr>
          <w:rFonts w:hint="default" w:ascii="Times New Roman" w:hAnsi="Times New Roman" w:eastAsia="仿宋_GB2312" w:cs="Times New Roman"/>
          <w:b/>
          <w:sz w:val="32"/>
          <w:szCs w:val="32"/>
        </w:rPr>
        <w:t>年部门（单位）预算表</w:t>
      </w:r>
    </w:p>
    <w:p w14:paraId="3620DA3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val="en-US" w:eastAsia="zh-CN"/>
        </w:rPr>
        <w:t>杜集区农业农村水利局</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收支总表</w:t>
      </w:r>
    </w:p>
    <w:p w14:paraId="4FC1DC5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val="en-US" w:eastAsia="zh-CN"/>
        </w:rPr>
        <w:t>杜集区农业农村水利局</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收入总表</w:t>
      </w:r>
    </w:p>
    <w:p w14:paraId="1D22562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val="en-US" w:eastAsia="zh-CN"/>
        </w:rPr>
        <w:t>杜集区农业农村水利局</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支出总表</w:t>
      </w:r>
    </w:p>
    <w:p w14:paraId="79D436E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lang w:val="en-US" w:eastAsia="zh-CN"/>
        </w:rPr>
        <w:t>杜集区农业农村水利局</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财政拨款收支总表</w:t>
      </w:r>
    </w:p>
    <w:p w14:paraId="2BCF00C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lang w:val="en-US" w:eastAsia="zh-CN"/>
        </w:rPr>
        <w:t>杜集区农业农村水利局</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一般公共预算支出表</w:t>
      </w:r>
    </w:p>
    <w:p w14:paraId="3F60109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default" w:ascii="Times New Roman" w:hAnsi="Times New Roman" w:eastAsia="仿宋_GB2312" w:cs="Times New Roman"/>
          <w:bCs/>
          <w:sz w:val="32"/>
          <w:szCs w:val="32"/>
          <w:lang w:val="en-US" w:eastAsia="zh-CN"/>
        </w:rPr>
        <w:t>杜集区农业农村水利局</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一般公共预算基本支出表</w:t>
      </w:r>
    </w:p>
    <w:p w14:paraId="1ED2A2B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default" w:ascii="Times New Roman" w:hAnsi="Times New Roman" w:eastAsia="仿宋_GB2312" w:cs="Times New Roman"/>
          <w:bCs/>
          <w:sz w:val="32"/>
          <w:szCs w:val="32"/>
          <w:lang w:eastAsia="zh-CN"/>
        </w:rPr>
        <w:t>杜集区农业农村水利局2025年</w:t>
      </w:r>
      <w:r>
        <w:rPr>
          <w:rFonts w:hint="default" w:ascii="Times New Roman" w:hAnsi="Times New Roman" w:eastAsia="仿宋_GB2312" w:cs="Times New Roman"/>
          <w:bCs/>
          <w:sz w:val="32"/>
          <w:szCs w:val="32"/>
        </w:rPr>
        <w:t>政府性基金预算支出表</w:t>
      </w:r>
    </w:p>
    <w:p w14:paraId="0647EB9D">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default" w:ascii="Times New Roman" w:hAnsi="Times New Roman" w:eastAsia="仿宋_GB2312" w:cs="Times New Roman"/>
          <w:bCs/>
          <w:sz w:val="32"/>
          <w:szCs w:val="32"/>
          <w:lang w:eastAsia="zh-CN"/>
        </w:rPr>
        <w:t>杜集区农业农村水利局2025年</w:t>
      </w:r>
      <w:r>
        <w:rPr>
          <w:rFonts w:hint="default" w:ascii="Times New Roman" w:hAnsi="Times New Roman" w:eastAsia="仿宋_GB2312" w:cs="Times New Roman"/>
          <w:bCs/>
          <w:sz w:val="32"/>
          <w:szCs w:val="32"/>
        </w:rPr>
        <w:t>国有资本经营预算支出表</w:t>
      </w:r>
    </w:p>
    <w:p w14:paraId="2632950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default" w:ascii="Times New Roman" w:hAnsi="Times New Roman" w:eastAsia="仿宋_GB2312" w:cs="Times New Roman"/>
          <w:bCs/>
          <w:sz w:val="32"/>
          <w:szCs w:val="32"/>
          <w:lang w:eastAsia="zh-CN"/>
        </w:rPr>
        <w:t>杜集区农业农村水利局2025年</w:t>
      </w:r>
      <w:r>
        <w:rPr>
          <w:rFonts w:hint="default" w:ascii="Times New Roman" w:hAnsi="Times New Roman" w:eastAsia="仿宋_GB2312" w:cs="Times New Roman"/>
          <w:bCs/>
          <w:sz w:val="32"/>
          <w:szCs w:val="32"/>
        </w:rPr>
        <w:t>项目支出表</w:t>
      </w:r>
    </w:p>
    <w:p w14:paraId="03FDFEF2">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default" w:ascii="Times New Roman" w:hAnsi="Times New Roman" w:eastAsia="仿宋_GB2312" w:cs="Times New Roman"/>
          <w:bCs/>
          <w:sz w:val="32"/>
          <w:szCs w:val="32"/>
          <w:lang w:eastAsia="zh-CN"/>
        </w:rPr>
        <w:t>杜集区农业农村水利局2025年</w:t>
      </w:r>
      <w:r>
        <w:rPr>
          <w:rFonts w:hint="default" w:ascii="Times New Roman" w:hAnsi="Times New Roman" w:eastAsia="仿宋_GB2312" w:cs="Times New Roman"/>
          <w:bCs/>
          <w:sz w:val="32"/>
          <w:szCs w:val="32"/>
        </w:rPr>
        <w:t>政府采购支出表</w:t>
      </w:r>
    </w:p>
    <w:p w14:paraId="16C7551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default" w:ascii="Times New Roman" w:hAnsi="Times New Roman" w:eastAsia="仿宋_GB2312" w:cs="Times New Roman"/>
          <w:bCs/>
          <w:sz w:val="32"/>
          <w:szCs w:val="32"/>
          <w:lang w:eastAsia="zh-CN"/>
        </w:rPr>
        <w:t>杜集区农业农村水利局2025年</w:t>
      </w:r>
      <w:r>
        <w:rPr>
          <w:rFonts w:hint="default" w:ascii="Times New Roman" w:hAnsi="Times New Roman" w:eastAsia="仿宋_GB2312" w:cs="Times New Roman"/>
          <w:bCs/>
          <w:sz w:val="32"/>
          <w:szCs w:val="32"/>
        </w:rPr>
        <w:t>政府购买服务支出表</w:t>
      </w:r>
    </w:p>
    <w:p w14:paraId="1A16D1F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default" w:ascii="Times New Roman" w:hAnsi="Times New Roman" w:eastAsia="仿宋_GB2312" w:cs="Times New Roman"/>
          <w:bCs/>
          <w:sz w:val="32"/>
          <w:szCs w:val="32"/>
          <w:lang w:eastAsia="zh-CN"/>
        </w:rPr>
        <w:t>杜集区农业农村水利局2025年</w:t>
      </w:r>
      <w:r>
        <w:rPr>
          <w:rFonts w:hint="default" w:ascii="Times New Roman" w:hAnsi="Times New Roman" w:eastAsia="仿宋_GB2312" w:cs="Times New Roman"/>
          <w:bCs/>
          <w:sz w:val="32"/>
          <w:szCs w:val="32"/>
        </w:rPr>
        <w:t>通用资产配置支出表</w:t>
      </w:r>
    </w:p>
    <w:p w14:paraId="42A7783E">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第三部分 </w:t>
      </w:r>
      <w:r>
        <w:rPr>
          <w:rFonts w:hint="default" w:ascii="Times New Roman" w:hAnsi="Times New Roman" w:eastAsia="仿宋_GB2312" w:cs="Times New Roman"/>
          <w:b/>
          <w:sz w:val="32"/>
          <w:szCs w:val="32"/>
          <w:lang w:eastAsia="zh-CN"/>
        </w:rPr>
        <w:t>2025年</w:t>
      </w:r>
      <w:r>
        <w:rPr>
          <w:rFonts w:hint="default" w:ascii="Times New Roman" w:hAnsi="Times New Roman" w:eastAsia="仿宋_GB2312" w:cs="Times New Roman"/>
          <w:b/>
          <w:sz w:val="32"/>
          <w:szCs w:val="32"/>
        </w:rPr>
        <w:t>部门（单位）预算情况说明</w:t>
      </w:r>
    </w:p>
    <w:p w14:paraId="496D6C7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收支总表的说明</w:t>
      </w:r>
    </w:p>
    <w:p w14:paraId="55756C4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收入总表的说明</w:t>
      </w:r>
    </w:p>
    <w:p w14:paraId="167000C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支出总表的说明</w:t>
      </w:r>
    </w:p>
    <w:p w14:paraId="47C4998D">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财政拨款收支总表的说明</w:t>
      </w:r>
    </w:p>
    <w:p w14:paraId="4221A5B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一般公共预算支出表的说明</w:t>
      </w:r>
    </w:p>
    <w:p w14:paraId="3D66974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一般公共预算基本支出表的说明</w:t>
      </w:r>
    </w:p>
    <w:p w14:paraId="67A7E6B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政府性基金预算支出表的说明</w:t>
      </w:r>
    </w:p>
    <w:p w14:paraId="7C2D44CD">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国有资本经营预算支出表的说明</w:t>
      </w:r>
    </w:p>
    <w:p w14:paraId="14D93C2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项目支出表的说明</w:t>
      </w:r>
    </w:p>
    <w:p w14:paraId="6270817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政府采购支出表的说明</w:t>
      </w:r>
    </w:p>
    <w:p w14:paraId="09E6BA6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w:t>
      </w:r>
      <w:r>
        <w:rPr>
          <w:rFonts w:hint="default" w:ascii="Times New Roman" w:hAnsi="Times New Roman" w:eastAsia="仿宋_GB2312" w:cs="Times New Roman"/>
          <w:bCs/>
          <w:sz w:val="32"/>
          <w:szCs w:val="32"/>
          <w:lang w:eastAsia="zh-CN"/>
        </w:rPr>
        <w:t>2025年</w:t>
      </w:r>
      <w:r>
        <w:rPr>
          <w:rFonts w:hint="default" w:ascii="Times New Roman" w:hAnsi="Times New Roman" w:eastAsia="仿宋_GB2312" w:cs="Times New Roman"/>
          <w:bCs/>
          <w:sz w:val="32"/>
          <w:szCs w:val="32"/>
        </w:rPr>
        <w:t>政府购买服务支出表的说明</w:t>
      </w:r>
    </w:p>
    <w:p w14:paraId="0E8AD7B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286718A7">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563FC5AB">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03BAFD2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杜集区农业农村水利局2025年</w:t>
      </w:r>
      <w:r>
        <w:rPr>
          <w:rFonts w:hint="default" w:ascii="Times New Roman" w:hAnsi="Times New Roman" w:eastAsia="仿宋_GB2312" w:cs="Times New Roman"/>
          <w:bCs/>
          <w:sz w:val="32"/>
          <w:szCs w:val="32"/>
        </w:rPr>
        <w:t>部门预算纳入绩效考评项目表</w:t>
      </w:r>
    </w:p>
    <w:p w14:paraId="6D41DDC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杜集区农业农村水利局2025年</w:t>
      </w:r>
      <w:r>
        <w:rPr>
          <w:rFonts w:hint="default" w:ascii="Times New Roman" w:hAnsi="Times New Roman" w:eastAsia="仿宋_GB2312" w:cs="Times New Roman"/>
          <w:bCs/>
          <w:sz w:val="32"/>
          <w:szCs w:val="32"/>
        </w:rPr>
        <w:t>部门预算专项资金管理清单（专栏公开）</w:t>
      </w:r>
    </w:p>
    <w:p w14:paraId="72625CB2">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p>
    <w:p w14:paraId="2BE66A8E">
      <w:pPr>
        <w:pStyle w:val="4"/>
        <w:adjustRightInd w:val="0"/>
        <w:snapToGrid w:val="0"/>
        <w:spacing w:line="560" w:lineRule="exact"/>
        <w:jc w:val="center"/>
        <w:rPr>
          <w:rFonts w:hint="default" w:ascii="Times New Roman" w:hAnsi="Times New Roman" w:eastAsia="黑体" w:cs="Times New Roman"/>
          <w:bCs/>
          <w:sz w:val="36"/>
          <w:szCs w:val="36"/>
        </w:rPr>
      </w:pPr>
    </w:p>
    <w:p w14:paraId="5C8B6F71">
      <w:pPr>
        <w:pStyle w:val="4"/>
        <w:adjustRightInd w:val="0"/>
        <w:snapToGrid w:val="0"/>
        <w:spacing w:line="560" w:lineRule="exact"/>
        <w:jc w:val="center"/>
        <w:rPr>
          <w:rFonts w:hint="default" w:ascii="Times New Roman" w:hAnsi="Times New Roman" w:eastAsia="黑体" w:cs="Times New Roman"/>
          <w:bCs/>
          <w:sz w:val="36"/>
          <w:szCs w:val="36"/>
        </w:rPr>
      </w:pPr>
    </w:p>
    <w:p w14:paraId="6BB119F2">
      <w:pPr>
        <w:pStyle w:val="4"/>
        <w:adjustRightInd w:val="0"/>
        <w:snapToGrid w:val="0"/>
        <w:spacing w:line="560" w:lineRule="exact"/>
        <w:jc w:val="center"/>
        <w:rPr>
          <w:rFonts w:hint="default" w:ascii="Times New Roman" w:hAnsi="Times New Roman" w:eastAsia="黑体" w:cs="Times New Roman"/>
          <w:bCs/>
          <w:sz w:val="36"/>
          <w:szCs w:val="36"/>
        </w:rPr>
      </w:pPr>
    </w:p>
    <w:p w14:paraId="3F97181B">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部门（单位）概况</w:t>
      </w:r>
    </w:p>
    <w:p w14:paraId="5722C612">
      <w:pPr>
        <w:rPr>
          <w:rFonts w:hint="default" w:ascii="Times New Roman" w:hAnsi="Times New Roman" w:cs="Times New Roman"/>
        </w:rPr>
      </w:pPr>
    </w:p>
    <w:p w14:paraId="68EF0C8C">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004FB3C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贯彻执行国家有关农业、水利和</w:t>
      </w:r>
      <w:r>
        <w:rPr>
          <w:rFonts w:hint="eastAsia" w:ascii="Times New Roman" w:hAnsi="Times New Roman" w:eastAsia="仿宋_GB2312" w:cs="Times New Roman"/>
          <w:b w:val="0"/>
          <w:bCs w:val="0"/>
          <w:color w:val="000000"/>
          <w:sz w:val="32"/>
          <w:szCs w:val="32"/>
          <w:lang w:val="en-US" w:eastAsia="zh-CN"/>
        </w:rPr>
        <w:t>乡村振兴</w:t>
      </w:r>
      <w:r>
        <w:rPr>
          <w:rFonts w:hint="default" w:ascii="Times New Roman" w:hAnsi="Times New Roman" w:eastAsia="仿宋_GB2312" w:cs="Times New Roman"/>
          <w:b w:val="0"/>
          <w:bCs w:val="0"/>
          <w:color w:val="000000"/>
          <w:sz w:val="32"/>
          <w:szCs w:val="32"/>
          <w:lang w:val="en-US" w:eastAsia="zh-CN"/>
        </w:rPr>
        <w:t>发展的方针、政策、法律、法规，指导、协调、管理全区的种植业、畜牧业、水产业、水利工程建设、水政监察、水土保持、农业区划、农业机械管理、农业执法、</w:t>
      </w:r>
      <w:r>
        <w:rPr>
          <w:rFonts w:hint="eastAsia" w:ascii="Times New Roman" w:hAnsi="Times New Roman" w:eastAsia="仿宋_GB2312" w:cs="Times New Roman"/>
          <w:b w:val="0"/>
          <w:bCs w:val="0"/>
          <w:color w:val="000000"/>
          <w:sz w:val="32"/>
          <w:szCs w:val="32"/>
          <w:lang w:val="en-US" w:eastAsia="zh-CN"/>
        </w:rPr>
        <w:t>巩固拓展脱贫攻坚成果</w:t>
      </w:r>
      <w:r>
        <w:rPr>
          <w:rFonts w:hint="default" w:ascii="Times New Roman" w:hAnsi="Times New Roman" w:eastAsia="仿宋_GB2312" w:cs="Times New Roman"/>
          <w:b w:val="0"/>
          <w:bCs w:val="0"/>
          <w:color w:val="000000"/>
          <w:sz w:val="32"/>
          <w:szCs w:val="32"/>
          <w:lang w:val="en-US" w:eastAsia="zh-CN"/>
        </w:rPr>
        <w:t>等方面的工作。</w:t>
      </w:r>
    </w:p>
    <w:p w14:paraId="4AD2E8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参与规划制定全区农业水利发展、农村改革、新农村建设、农业区划、水政水资源、渔业等方面的规划、中长期和年度计划。</w:t>
      </w:r>
    </w:p>
    <w:p w14:paraId="3813E02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统筹推动发展全区农村社会事业、农村公共服务、农村文化、农村基础设施和乡村治理。牵头组织改善</w:t>
      </w:r>
      <w:r>
        <w:rPr>
          <w:rFonts w:hint="eastAsia" w:ascii="Times New Roman" w:hAnsi="Times New Roman" w:eastAsia="仿宋_GB2312" w:cs="Times New Roman"/>
          <w:b w:val="0"/>
          <w:bCs w:val="0"/>
          <w:color w:val="000000"/>
          <w:sz w:val="32"/>
          <w:szCs w:val="32"/>
          <w:lang w:val="en-US" w:eastAsia="zh-CN"/>
        </w:rPr>
        <w:t>全区</w:t>
      </w:r>
      <w:r>
        <w:rPr>
          <w:rFonts w:hint="default" w:ascii="Times New Roman" w:hAnsi="Times New Roman" w:eastAsia="仿宋_GB2312" w:cs="Times New Roman"/>
          <w:b w:val="0"/>
          <w:bCs w:val="0"/>
          <w:color w:val="000000"/>
          <w:sz w:val="32"/>
          <w:szCs w:val="32"/>
          <w:lang w:val="en-US" w:eastAsia="zh-CN"/>
        </w:rPr>
        <w:t>农村人居环境。指导</w:t>
      </w:r>
      <w:r>
        <w:rPr>
          <w:rFonts w:hint="eastAsia" w:ascii="Times New Roman" w:hAnsi="Times New Roman" w:eastAsia="仿宋_GB2312" w:cs="Times New Roman"/>
          <w:b w:val="0"/>
          <w:bCs w:val="0"/>
          <w:color w:val="000000"/>
          <w:sz w:val="32"/>
          <w:szCs w:val="32"/>
          <w:lang w:val="en-US" w:eastAsia="zh-CN"/>
        </w:rPr>
        <w:t>全区</w:t>
      </w:r>
      <w:r>
        <w:rPr>
          <w:rFonts w:hint="default" w:ascii="Times New Roman" w:hAnsi="Times New Roman" w:eastAsia="仿宋_GB2312" w:cs="Times New Roman"/>
          <w:b w:val="0"/>
          <w:bCs w:val="0"/>
          <w:color w:val="000000"/>
          <w:sz w:val="32"/>
          <w:szCs w:val="32"/>
          <w:lang w:val="en-US" w:eastAsia="zh-CN"/>
        </w:rPr>
        <w:t>农村精神文明和优秀农耕文化建设。指导全区农业、水利行业安全生产工作。</w:t>
      </w:r>
    </w:p>
    <w:p w14:paraId="0440284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负责完善农村经营管理体制。参与拟定农村经济体制改革方案，监测分析农业和农村经济运行，指导农村土地承包、耕地使用权流转，承担纠纷仲裁管理；指导、监督减轻农民负担和村民筹资筹劳工作，指导农村集体资产和财务管理；指导和扶持农业社会化化服务体系、农村合作经济组织、农民专业合作社和农产品行业协会的建设和发展；管理农业和农村经济信息，负责农业和农村经济信息体系建设和服务。</w:t>
      </w:r>
    </w:p>
    <w:p w14:paraId="634BE4C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负责拟定农业产业化经营的政策措施并组织实施，推进农业产前、产中、产后一体化发展；按规定组织拟订促进农产品加工业和大宗农产品市场体系建设的发展规划、政策措施并组织实施；指导农产品加工业结构调整、技术创新和服务体系建设；提出促进大宗农产品流通的政策建议和主要农产品进出口建议，培育、保护和发展农产品品牌。</w:t>
      </w:r>
    </w:p>
    <w:p w14:paraId="65407F9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承担提升农产品质量安全水平的责任。组织贯彻农产品质量安全国家标准，参与拟定农产品质量安全地方标准并会同有关部门组织实施；负责农产品质量安全的监督管理、鉴定和检测工作，建立健全农产品检验检测体系；依法实施符合安全标准的农产品初审和监督管理。</w:t>
      </w:r>
    </w:p>
    <w:p w14:paraId="7375332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负责农作物重大病虫害防治，承担农业防灾减灾责任。会同有关部门拟定全区动植物疫病防治计划并组织实施，指导动植物防疫和检疫体系建设；组织、监督全区动植物境内的防疫、检疫工作，依法发布疫情并组织扑灭；组织</w:t>
      </w:r>
      <w:r>
        <w:rPr>
          <w:rFonts w:hint="eastAsia" w:ascii="Times New Roman" w:hAnsi="Times New Roman" w:eastAsia="仿宋_GB2312" w:cs="Times New Roman"/>
          <w:b w:val="0"/>
          <w:bCs w:val="0"/>
          <w:color w:val="000000"/>
          <w:sz w:val="32"/>
          <w:szCs w:val="32"/>
          <w:lang w:val="en-US" w:eastAsia="zh-CN"/>
        </w:rPr>
        <w:t>全区</w:t>
      </w:r>
      <w:r>
        <w:rPr>
          <w:rFonts w:hint="default" w:ascii="Times New Roman" w:hAnsi="Times New Roman" w:eastAsia="仿宋_GB2312" w:cs="Times New Roman"/>
          <w:b w:val="0"/>
          <w:bCs w:val="0"/>
          <w:color w:val="000000"/>
          <w:sz w:val="32"/>
          <w:szCs w:val="32"/>
          <w:lang w:val="en-US" w:eastAsia="zh-CN"/>
        </w:rPr>
        <w:t>兽医医改、兽药药政药检工作，负责</w:t>
      </w:r>
      <w:r>
        <w:rPr>
          <w:rFonts w:hint="eastAsia" w:ascii="Times New Roman" w:hAnsi="Times New Roman" w:eastAsia="仿宋_GB2312" w:cs="Times New Roman"/>
          <w:b w:val="0"/>
          <w:bCs w:val="0"/>
          <w:color w:val="000000"/>
          <w:sz w:val="32"/>
          <w:szCs w:val="32"/>
          <w:lang w:val="en-US" w:eastAsia="zh-CN"/>
        </w:rPr>
        <w:t>全区</w:t>
      </w:r>
      <w:r>
        <w:rPr>
          <w:rFonts w:hint="default" w:ascii="Times New Roman" w:hAnsi="Times New Roman" w:eastAsia="仿宋_GB2312" w:cs="Times New Roman"/>
          <w:b w:val="0"/>
          <w:bCs w:val="0"/>
          <w:color w:val="000000"/>
          <w:sz w:val="32"/>
          <w:szCs w:val="32"/>
          <w:lang w:val="en-US" w:eastAsia="zh-CN"/>
        </w:rPr>
        <w:t>执业兽医管理相关工作；监测、发布农业灾情，组织种子、化肥等救灾物资储备和调</w:t>
      </w:r>
      <w:r>
        <w:rPr>
          <w:rFonts w:hint="eastAsia" w:ascii="Times New Roman" w:hAnsi="Times New Roman" w:eastAsia="仿宋_GB2312" w:cs="Times New Roman"/>
          <w:b w:val="0"/>
          <w:bCs w:val="0"/>
          <w:color w:val="000000"/>
          <w:sz w:val="32"/>
          <w:szCs w:val="32"/>
          <w:lang w:val="en-US" w:eastAsia="zh-CN"/>
        </w:rPr>
        <w:t>拨</w:t>
      </w:r>
      <w:r>
        <w:rPr>
          <w:rFonts w:hint="default" w:ascii="Times New Roman" w:hAnsi="Times New Roman" w:eastAsia="仿宋_GB2312" w:cs="Times New Roman"/>
          <w:b w:val="0"/>
          <w:bCs w:val="0"/>
          <w:color w:val="000000"/>
          <w:sz w:val="32"/>
          <w:szCs w:val="32"/>
          <w:lang w:val="en-US" w:eastAsia="zh-CN"/>
        </w:rPr>
        <w:t>，提出生产救灾资金安排建议，指导紧急救灾和灾后生产恢复。</w:t>
      </w:r>
    </w:p>
    <w:p w14:paraId="7F90FD4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研究拟定农机化促进政策并组织实施；负责对农业机械安全使用的宣传、教育和管理；依法负责农机安全监理和试验鉴定等有关工作；依法组织农业机械产品的调查，指导农机作业安全和维修的管理。</w:t>
      </w:r>
    </w:p>
    <w:p w14:paraId="57DD026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拟定农业生态建设规划并组织实施，指导农村可再生能源综合开发与利用，指导农业生物质产业发展；提出农产品禁止生产区域建议，依法对本区农业资源保护、农业生产污染防治以及对农业生态环境造成污染或者破坏的行为实施监督管理；指导生态农业、循环农业等的发展和农村节能减排工作；牵头管理外来特种。</w:t>
      </w:r>
    </w:p>
    <w:p w14:paraId="088F49D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负责渔业管理工作。组织实施渔业许可证制度。承担渔港和渔业船舶管理工作。依法在职责范围内对安全生产工作实施监督管理。依法承担水产品质量安全监督管理工作。指导水产品加工流通，参与品牌培育和市场体系建设。依法管理与保护全区渔业资源和水生动植物资源。负责全区河湖与渔业突发事件应急指挥、处置、救援等综合协调和监督管理。</w:t>
      </w:r>
    </w:p>
    <w:p w14:paraId="30A0C12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负责保障水资源的合理开发利用。负责生活、生产经营和生态环境用水的统筹兼顾和保障；实施水资源的统一监督管理，组织开展水资源调查评价工作，按规定开展水能资源调查工作；组织实施取水许可、水资源有偿使用制度和水资源论证、防洪论证制度；指导水利行业供水和乡镇供水工作；对江河湖库和地下水的水量、水质实施监测，发布全区水资源公报；组织编制水资源保护规划，组织相关部门拟定重要江河的水功能区划并监督实施。查处水资源、河道、水利工程等方面的水事违法案件，对水法律法规的贯彻执行情况进行监督检查。</w:t>
      </w:r>
    </w:p>
    <w:p w14:paraId="798431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负责防治水旱灾害，承担区政府防汛抗旱指挥部的日常工作。组织、协调、监督、指挥全区防汛抗旱工作，对重要河</w:t>
      </w:r>
      <w:r>
        <w:rPr>
          <w:rFonts w:hint="eastAsia" w:ascii="Times New Roman" w:hAnsi="Times New Roman" w:eastAsia="仿宋_GB2312" w:cs="Times New Roman"/>
          <w:b w:val="0"/>
          <w:bCs w:val="0"/>
          <w:color w:val="000000"/>
          <w:sz w:val="32"/>
          <w:szCs w:val="32"/>
          <w:lang w:val="en-US" w:eastAsia="zh-CN"/>
        </w:rPr>
        <w:t>流</w:t>
      </w:r>
      <w:r>
        <w:rPr>
          <w:rFonts w:hint="default" w:ascii="Times New Roman" w:hAnsi="Times New Roman" w:eastAsia="仿宋_GB2312" w:cs="Times New Roman"/>
          <w:b w:val="0"/>
          <w:bCs w:val="0"/>
          <w:color w:val="000000"/>
          <w:sz w:val="32"/>
          <w:szCs w:val="32"/>
          <w:lang w:val="en-US" w:eastAsia="zh-CN"/>
        </w:rPr>
        <w:t>和重要水工程实施防汛抗旱调度和应急水量调度，编制区防汛抗旱应急预案并组织实施；指导水利突发公共事件的应急管理工作。</w:t>
      </w:r>
    </w:p>
    <w:p w14:paraId="7E9AD74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负责防治水土流失。拟订水土保持规划并监督实施，组织实施水土流失的综合防治、监测预报并定期公告，负责有关开垦荒坡地审批、开发建设项目水土保持方案的审批、监督实施及水土保持设施的验收工作，指导区重点水土保持建设项目的实施。</w:t>
      </w:r>
    </w:p>
    <w:p w14:paraId="3EEB1A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负责节约用水工作。拟订节约用水政策，编制节约用水规划，制订有关标准，指导和推动节水型社会建设工作。</w:t>
      </w:r>
    </w:p>
    <w:p w14:paraId="46CCCDF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指导水利设施、水域及其岸线的管理和保护，指导主要河</w:t>
      </w:r>
      <w:r>
        <w:rPr>
          <w:rFonts w:hint="eastAsia" w:ascii="Times New Roman" w:hAnsi="Times New Roman" w:eastAsia="仿宋_GB2312" w:cs="Times New Roman"/>
          <w:b w:val="0"/>
          <w:bCs w:val="0"/>
          <w:color w:val="000000"/>
          <w:sz w:val="32"/>
          <w:szCs w:val="32"/>
          <w:lang w:val="en-US" w:eastAsia="zh-CN"/>
        </w:rPr>
        <w:t>流</w:t>
      </w:r>
      <w:r>
        <w:rPr>
          <w:rFonts w:hint="default" w:ascii="Times New Roman" w:hAnsi="Times New Roman" w:eastAsia="仿宋_GB2312" w:cs="Times New Roman"/>
          <w:b w:val="0"/>
          <w:bCs w:val="0"/>
          <w:color w:val="000000"/>
          <w:sz w:val="32"/>
          <w:szCs w:val="32"/>
          <w:lang w:val="en-US" w:eastAsia="zh-CN"/>
        </w:rPr>
        <w:t>、河口和滩涂的治理和开发，组织、指导江堤海堤建设，指导水利工程建设与运行管理，组织实施具有控制性的重要水利工程建设与运行管理。</w:t>
      </w:r>
    </w:p>
    <w:p w14:paraId="5FE9734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指导农村水利工作。组织协调农田水利基本建设，指导农村饮水安全、节水灌溉、泵站改造、雨水集蓄利用等工程与管理工作，指导农村水利社会化服务体系建设。按规定指导农村水能资源开发工作，指导水电农村电气化工作。</w:t>
      </w:r>
    </w:p>
    <w:p w14:paraId="4DDD2A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负责做好水工程建设项目施工图设计文件审批、占用农业灌溉水源和水利工程设施审批、水工程建设项目防洪规划、流域综合规划同意书审批、水利水电建设项目环境影响报告书（表）预审、入河排污口的新建、改建、扩建审查同意等行政许可事项。</w:t>
      </w:r>
    </w:p>
    <w:p w14:paraId="6090640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制定全区农业水务专业人才的规划，合理配置人才资源，组织农业、水务专业技术职称评审相关工作。</w:t>
      </w:r>
    </w:p>
    <w:p w14:paraId="62FD86C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认真组织“科技兴农”，健全农业科技推广网络；组织农业水利渔业科研课题的技术攻关和科研成果的鉴定；组织新产品、新品种、新技术的试验、示范和推广。</w:t>
      </w:r>
    </w:p>
    <w:p w14:paraId="4CC821B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负责我区农业水利渔业涉外事务和国际经济、科技交流与合作活动，指导援外工作，推动农业农村对外开放工作。</w:t>
      </w:r>
    </w:p>
    <w:p w14:paraId="2A626FA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承办区委、区政府交办的其他工作任务。</w:t>
      </w:r>
    </w:p>
    <w:p w14:paraId="5D0901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指导全面推行河湖长制工作。</w:t>
      </w:r>
    </w:p>
    <w:p w14:paraId="0F29E4D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协调社会各界</w:t>
      </w:r>
      <w:r>
        <w:rPr>
          <w:rFonts w:hint="eastAsia" w:ascii="Times New Roman" w:hAnsi="Times New Roman" w:eastAsia="仿宋_GB2312" w:cs="Times New Roman"/>
          <w:b w:val="0"/>
          <w:bCs w:val="0"/>
          <w:color w:val="000000"/>
          <w:sz w:val="32"/>
          <w:szCs w:val="32"/>
          <w:lang w:val="en-US" w:eastAsia="zh-CN"/>
        </w:rPr>
        <w:t>巩固拓展脱贫攻坚成果</w:t>
      </w:r>
      <w:r>
        <w:rPr>
          <w:rFonts w:hint="default" w:ascii="Times New Roman" w:hAnsi="Times New Roman" w:eastAsia="仿宋_GB2312" w:cs="Times New Roman"/>
          <w:b w:val="0"/>
          <w:bCs w:val="0"/>
          <w:color w:val="000000"/>
          <w:sz w:val="32"/>
          <w:szCs w:val="32"/>
          <w:lang w:val="en-US" w:eastAsia="zh-CN"/>
        </w:rPr>
        <w:t>工作，协调区级党政机关及社会各界参与</w:t>
      </w:r>
      <w:r>
        <w:rPr>
          <w:rFonts w:hint="eastAsia" w:ascii="Times New Roman" w:hAnsi="Times New Roman" w:eastAsia="仿宋_GB2312" w:cs="Times New Roman"/>
          <w:b w:val="0"/>
          <w:bCs w:val="0"/>
          <w:color w:val="000000"/>
          <w:sz w:val="32"/>
          <w:szCs w:val="32"/>
          <w:lang w:val="en-US" w:eastAsia="zh-CN"/>
        </w:rPr>
        <w:t>巩固拓展脱贫攻坚成果</w:t>
      </w:r>
      <w:r>
        <w:rPr>
          <w:rFonts w:hint="default" w:ascii="Times New Roman" w:hAnsi="Times New Roman" w:eastAsia="仿宋_GB2312" w:cs="Times New Roman"/>
          <w:b w:val="0"/>
          <w:bCs w:val="0"/>
          <w:color w:val="000000"/>
          <w:sz w:val="32"/>
          <w:szCs w:val="32"/>
          <w:lang w:val="en-US" w:eastAsia="zh-CN"/>
        </w:rPr>
        <w:t>工作</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指导镇（办）</w:t>
      </w:r>
      <w:r>
        <w:rPr>
          <w:rFonts w:hint="eastAsia" w:ascii="Times New Roman" w:hAnsi="Times New Roman" w:eastAsia="仿宋_GB2312" w:cs="Times New Roman"/>
          <w:b w:val="0"/>
          <w:bCs w:val="0"/>
          <w:color w:val="000000"/>
          <w:sz w:val="32"/>
          <w:szCs w:val="32"/>
          <w:lang w:val="en-US" w:eastAsia="zh-CN"/>
        </w:rPr>
        <w:t>巩固拓展脱贫攻坚成果</w:t>
      </w:r>
      <w:r>
        <w:rPr>
          <w:rFonts w:hint="default" w:ascii="Times New Roman" w:hAnsi="Times New Roman" w:eastAsia="仿宋_GB2312" w:cs="Times New Roman"/>
          <w:b w:val="0"/>
          <w:bCs w:val="0"/>
          <w:color w:val="000000"/>
          <w:sz w:val="32"/>
          <w:szCs w:val="32"/>
          <w:lang w:val="en-US" w:eastAsia="zh-CN"/>
        </w:rPr>
        <w:t>工作</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负责对</w:t>
      </w:r>
      <w:r>
        <w:rPr>
          <w:rFonts w:hint="eastAsia" w:ascii="Times New Roman" w:hAnsi="Times New Roman" w:eastAsia="仿宋_GB2312" w:cs="Times New Roman"/>
          <w:b w:val="0"/>
          <w:bCs w:val="0"/>
          <w:color w:val="000000"/>
          <w:sz w:val="32"/>
          <w:szCs w:val="32"/>
          <w:lang w:val="en-US" w:eastAsia="zh-CN"/>
        </w:rPr>
        <w:t>此项</w:t>
      </w:r>
      <w:r>
        <w:rPr>
          <w:rFonts w:hint="default" w:ascii="Times New Roman" w:hAnsi="Times New Roman" w:eastAsia="仿宋_GB2312" w:cs="Times New Roman"/>
          <w:b w:val="0"/>
          <w:bCs w:val="0"/>
          <w:color w:val="000000"/>
          <w:sz w:val="32"/>
          <w:szCs w:val="32"/>
          <w:lang w:val="en-US" w:eastAsia="zh-CN"/>
        </w:rPr>
        <w:t>重要政策措施落实情况的督查</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组织对</w:t>
      </w:r>
      <w:r>
        <w:rPr>
          <w:rFonts w:hint="eastAsia" w:ascii="Times New Roman" w:hAnsi="Times New Roman" w:eastAsia="仿宋_GB2312" w:cs="Times New Roman"/>
          <w:b w:val="0"/>
          <w:bCs w:val="0"/>
          <w:color w:val="000000"/>
          <w:sz w:val="32"/>
          <w:szCs w:val="32"/>
          <w:lang w:val="en-US" w:eastAsia="zh-CN"/>
        </w:rPr>
        <w:t>巩固拓展脱贫攻坚成果</w:t>
      </w:r>
      <w:r>
        <w:rPr>
          <w:rFonts w:hint="default" w:ascii="Times New Roman" w:hAnsi="Times New Roman" w:eastAsia="仿宋_GB2312" w:cs="Times New Roman"/>
          <w:b w:val="0"/>
          <w:bCs w:val="0"/>
          <w:color w:val="000000"/>
          <w:sz w:val="32"/>
          <w:szCs w:val="32"/>
          <w:lang w:val="en-US" w:eastAsia="zh-CN"/>
        </w:rPr>
        <w:t>情况进行统计和动态监测。</w:t>
      </w:r>
    </w:p>
    <w:p w14:paraId="7035C79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会同有关部门拟订扶贫资金分配方案，负责有关扶贫财政发展资金的项目管理工作，指导、检查、监督扶贫资金的使用。</w:t>
      </w:r>
    </w:p>
    <w:p w14:paraId="7E43348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参与制定全区实施乡村振兴</w:t>
      </w:r>
      <w:r>
        <w:rPr>
          <w:rFonts w:hint="eastAsia" w:ascii="Times New Roman" w:hAnsi="Times New Roman" w:eastAsia="仿宋_GB2312" w:cs="Times New Roman"/>
          <w:b w:val="0"/>
          <w:bCs w:val="0"/>
          <w:color w:val="000000"/>
          <w:sz w:val="32"/>
          <w:szCs w:val="32"/>
          <w:lang w:val="en-US" w:eastAsia="zh-CN"/>
        </w:rPr>
        <w:t>、乡村治理</w:t>
      </w:r>
      <w:r>
        <w:rPr>
          <w:rFonts w:hint="default" w:ascii="Times New Roman" w:hAnsi="Times New Roman" w:eastAsia="仿宋_GB2312" w:cs="Times New Roman"/>
          <w:b w:val="0"/>
          <w:bCs w:val="0"/>
          <w:color w:val="000000"/>
          <w:sz w:val="32"/>
          <w:szCs w:val="32"/>
          <w:lang w:val="en-US" w:eastAsia="zh-CN"/>
        </w:rPr>
        <w:t>和农村人居环境整治规划，并牵头组织实施。</w:t>
      </w:r>
    </w:p>
    <w:p w14:paraId="3DC690A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做好农业投资、农业综合开发和农田整治项目建设工作。</w:t>
      </w:r>
    </w:p>
    <w:p w14:paraId="5A72314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承担区委农村工作领导小组办公室和</w:t>
      </w:r>
      <w:r>
        <w:rPr>
          <w:rFonts w:hint="eastAsia" w:ascii="Times New Roman" w:hAnsi="Times New Roman" w:eastAsia="仿宋_GB2312" w:cs="Times New Roman"/>
          <w:b w:val="0"/>
          <w:bCs w:val="0"/>
          <w:color w:val="000000"/>
          <w:sz w:val="32"/>
          <w:szCs w:val="32"/>
          <w:lang w:val="en-US" w:eastAsia="zh-CN"/>
        </w:rPr>
        <w:t>其他议事机构办公室</w:t>
      </w:r>
      <w:r>
        <w:rPr>
          <w:rFonts w:hint="default" w:ascii="Times New Roman" w:hAnsi="Times New Roman" w:eastAsia="仿宋_GB2312" w:cs="Times New Roman"/>
          <w:b w:val="0"/>
          <w:bCs w:val="0"/>
          <w:color w:val="000000"/>
          <w:sz w:val="32"/>
          <w:szCs w:val="32"/>
          <w:lang w:val="en-US" w:eastAsia="zh-CN"/>
        </w:rPr>
        <w:t>日常工作。</w:t>
      </w:r>
    </w:p>
    <w:p w14:paraId="265F68E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职能转变</w:t>
      </w:r>
    </w:p>
    <w:p w14:paraId="0E6D37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1、统筹实施乡村振兴战略，深化农业供给侧结构性改革，提升农业发展质量，扎实推进美丽乡村建设，推动农业全面升级、农村全面进步、农民全面发展，加快实现农业农村现代化。</w:t>
      </w:r>
    </w:p>
    <w:p w14:paraId="06630C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2、加强农产品质量安全和相关农业生产资料、农业投入品的监督管理，坚持最严谨的标准、最严格的监管、最严厉的处罚、最严肃的问责，严防、严管、严控质量安全风险，让人民群众吃得放心、安心。</w:t>
      </w:r>
    </w:p>
    <w:p w14:paraId="5604738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3、深入推进简政放权，加强对行业内交叉重复以及性质相同、用途相近的农业投资项目的统筹整合，最大限度缩小项目审批范围，进一步下放审批权限，加强事中事后监管，切实提升国家支农政策效果和资金使用效益。</w:t>
      </w:r>
    </w:p>
    <w:p w14:paraId="77782E8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4、切实加强水资源合理利用、优化配置和节约保护，加强跨流域跨地区水资源调配。坚持节水优先，从增加供给转向更加重视需求管理，严格控制用水总量和提高用水效率。坚持保护优先，加强水资源、水域和水利工程的管理保护，加强河湖管理，全面推进河湖长制，维护河湖健康美丽。坚持统筹兼顾，保障合理用水需求和水资源的可持续利用，为全区经济社会发展提供水安全保障。加强水利政策研究，加强水利重大政策、决策部署和重点工作贯彻落实情况的监督检查，强化水利信息化工作。</w:t>
      </w:r>
    </w:p>
    <w:p w14:paraId="3E4B30E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en-US" w:eastAsia="zh-CN"/>
        </w:rPr>
        <w:t>与</w:t>
      </w:r>
      <w:r>
        <w:rPr>
          <w:rFonts w:hint="eastAsia" w:ascii="Times New Roman" w:hAnsi="Times New Roman" w:eastAsia="仿宋_GB2312" w:cs="Times New Roman"/>
          <w:b w:val="0"/>
          <w:bCs w:val="0"/>
          <w:color w:val="000000"/>
          <w:sz w:val="32"/>
          <w:szCs w:val="32"/>
          <w:lang w:val="en-US" w:eastAsia="zh-CN"/>
        </w:rPr>
        <w:t>区</w:t>
      </w:r>
      <w:r>
        <w:rPr>
          <w:rFonts w:hint="default" w:ascii="Times New Roman" w:hAnsi="Times New Roman" w:eastAsia="仿宋_GB2312" w:cs="Times New Roman"/>
          <w:b w:val="0"/>
          <w:bCs w:val="0"/>
          <w:color w:val="000000"/>
          <w:sz w:val="32"/>
          <w:szCs w:val="32"/>
          <w:lang w:val="en-US" w:eastAsia="zh-CN"/>
        </w:rPr>
        <w:t>市场监督管理局的有关职责分工。</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区农业农村水利局负责食用农产品从种植养殖环节到进入批发、零售市场或者生产加工企业前的质量安全监督管理。食用农产品进入批发、零售市场或者生产加工企业后，由区市场监督管理局监督管理。</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区农业农村水利局负责动植物疫病防控、畜禽屠宰环节、生鲜乳收购环节质量安全的监督管理。</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3</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两部门要建立食品安全产地准出、市场准入和追溯机制，加强协调配合和工作衔接，形成监管合力。</w:t>
      </w:r>
    </w:p>
    <w:p w14:paraId="3AD8C0DA">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二、部门（单位）预算构成</w:t>
      </w:r>
    </w:p>
    <w:p w14:paraId="26543F59">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lang w:eastAsia="zh-CN"/>
        </w:rPr>
        <w:t>杜集区农业农村水利局</w:t>
      </w: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rPr>
        <w:t>度部门预算仅包括局本级预算，无其他下属单位预算。</w:t>
      </w:r>
    </w:p>
    <w:p w14:paraId="2D78CE5C">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w:t>
      </w:r>
      <w:r>
        <w:rPr>
          <w:rFonts w:hint="default" w:ascii="Times New Roman" w:hAnsi="Times New Roman" w:eastAsia="黑体" w:cs="Times New Roman"/>
          <w:bCs/>
          <w:sz w:val="32"/>
          <w:szCs w:val="32"/>
          <w:lang w:eastAsia="zh-CN"/>
        </w:rPr>
        <w:t>2025年</w:t>
      </w:r>
      <w:r>
        <w:rPr>
          <w:rFonts w:hint="default" w:ascii="Times New Roman" w:hAnsi="Times New Roman" w:eastAsia="黑体" w:cs="Times New Roman"/>
          <w:bCs/>
          <w:sz w:val="32"/>
          <w:szCs w:val="32"/>
        </w:rPr>
        <w:t>度主要工作任务</w:t>
      </w:r>
    </w:p>
    <w:p w14:paraId="7CAADEF1">
      <w:pPr>
        <w:pStyle w:val="4"/>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1.坚持把粮食生产作为首要任务。</w:t>
      </w:r>
      <w:r>
        <w:rPr>
          <w:rFonts w:hint="eastAsia" w:ascii="仿宋_GB2312" w:hAnsi="仿宋_GB2312" w:eastAsia="仿宋_GB2312" w:cs="仿宋_GB2312"/>
          <w:bCs/>
          <w:sz w:val="32"/>
          <w:szCs w:val="32"/>
        </w:rPr>
        <w:t>加大技术指导，促进果蔬增产高产；以“三品一标”认证为抓手，促进我区高质量发展。积极开展养殖池塘标准化改造和循环水养殖设施建设，稳定生猪产能。全力抓好肉蛋奶、蔬菜等“菜篮子”产品稳产保供。</w:t>
      </w:r>
    </w:p>
    <w:p w14:paraId="2EA8EFD5">
      <w:pPr>
        <w:pStyle w:val="4"/>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2.持续抓好农民增收。</w:t>
      </w:r>
      <w:r>
        <w:rPr>
          <w:rFonts w:hint="eastAsia" w:ascii="仿宋_GB2312" w:hAnsi="仿宋_GB2312" w:eastAsia="仿宋_GB2312" w:cs="仿宋_GB2312"/>
          <w:bCs/>
          <w:sz w:val="32"/>
          <w:szCs w:val="32"/>
        </w:rPr>
        <w:t>一是持续做强农产品加工业。通过项目建设延长产业链条，促进三产融合发展，增加本地就近就业岗位，提升农村居民工资性收入。二是深入开展技术培训。持续开展高素质农民培训，逐步提升我区农村居民的就业能力、创业能力。三是扎实做好农产品产地冷藏保鲜库建设。提高应对市场风险的能力，提高农村电商的规模和经济效益，增加农村居民的经营性收入。四是稳步提升转移性收入。实施涉农的优惠政策和帮扶机制，提高农村居民的转移性收入。</w:t>
      </w:r>
    </w:p>
    <w:p w14:paraId="272D5207">
      <w:pPr>
        <w:pStyle w:val="4"/>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3.积极培育壮大农产品加工业。</w:t>
      </w:r>
      <w:r>
        <w:rPr>
          <w:rFonts w:hint="eastAsia" w:ascii="仿宋_GB2312" w:hAnsi="仿宋_GB2312" w:eastAsia="仿宋_GB2312" w:cs="仿宋_GB2312"/>
          <w:bCs/>
          <w:sz w:val="32"/>
          <w:szCs w:val="32"/>
        </w:rPr>
        <w:t>立足资源优势，支持企业开展农产品加工。建立新型复合型蔬菜示范基地及示范推广新模式，开展冻品冷链集散、集配和预制菜业务，发展药食同源饮品和功能性食品，打造生猪繁育和高效循环农业生产基地，做深葡萄加工。</w:t>
      </w:r>
    </w:p>
    <w:p w14:paraId="3069F7BE">
      <w:pPr>
        <w:pStyle w:val="4"/>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4.全力促进项目建设。</w:t>
      </w:r>
      <w:r>
        <w:rPr>
          <w:rFonts w:hint="eastAsia" w:ascii="仿宋_GB2312" w:hAnsi="仿宋_GB2312" w:eastAsia="仿宋_GB2312" w:cs="仿宋_GB2312"/>
          <w:bCs/>
          <w:sz w:val="32"/>
          <w:szCs w:val="32"/>
        </w:rPr>
        <w:t>结合自身优势，做好项目谋划。实施“双招双引”，做大做强我区绿色食品产业发展；加大农业产业化项目投资，强化项目跟踪服务，尽快使项目签约、落地、建设。积极争取金融资金，为农业重点项目实施提供资金支持。</w:t>
      </w:r>
    </w:p>
    <w:p w14:paraId="563C2841">
      <w:pPr>
        <w:pStyle w:val="4"/>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outlineLvl w:val="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rPr>
        <w:t>5.</w:t>
      </w:r>
      <w:r>
        <w:rPr>
          <w:rFonts w:hint="eastAsia" w:ascii="仿宋_GB2312" w:hAnsi="仿宋_GB2312" w:eastAsia="仿宋_GB2312" w:cs="仿宋_GB2312"/>
          <w:b/>
          <w:bCs w:val="0"/>
          <w:sz w:val="32"/>
          <w:szCs w:val="32"/>
          <w:lang w:val="en-US" w:eastAsia="zh-CN"/>
        </w:rPr>
        <w:t>推进全区畜产品高质量发展</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lang w:val="en-US" w:eastAsia="zh-CN"/>
        </w:rPr>
        <w:t>发展壮大肉牛振兴项目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Cs/>
          <w:sz w:val="32"/>
          <w:szCs w:val="32"/>
          <w:lang w:val="en-US" w:eastAsia="zh-CN"/>
        </w:rPr>
        <w:t>加快农畜产品精品深加工项目建设，强链延链；积极建设动物疫病防控体系，加强各环节安全监管，持续做好防控应急准备；不断加强畜产品安全监管工作，严厉打击违法、违规生产经营行为。</w:t>
      </w:r>
    </w:p>
    <w:p w14:paraId="6AD1405A">
      <w:pPr>
        <w:pStyle w:val="4"/>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6.巩固拓展脱贫攻坚成果同乡村振兴有效衔接。</w:t>
      </w:r>
      <w:r>
        <w:rPr>
          <w:rFonts w:hint="eastAsia" w:ascii="仿宋_GB2312" w:hAnsi="仿宋_GB2312" w:eastAsia="仿宋_GB2312" w:cs="仿宋_GB2312"/>
          <w:bCs/>
          <w:sz w:val="32"/>
          <w:szCs w:val="32"/>
        </w:rPr>
        <w:t>进一步巩固提升“三保障”和饮水安全的成果，健全防止返贫动态监测和帮扶机制，完善网格化监测，切实做到应纳尽纳、应帮尽帮，确保不发生返贫致贫。加强农村低收入人口常态化的帮扶，做好与社会保障机制的协调配合，确保应保尽保、应兜尽兜。</w:t>
      </w:r>
    </w:p>
    <w:p w14:paraId="45FCF36D">
      <w:pPr>
        <w:pStyle w:val="4"/>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7</w:t>
      </w:r>
      <w:r>
        <w:rPr>
          <w:rFonts w:hint="eastAsia" w:ascii="仿宋_GB2312" w:hAnsi="仿宋_GB2312" w:eastAsia="仿宋_GB2312" w:cs="仿宋_GB2312"/>
          <w:b/>
          <w:bCs w:val="0"/>
          <w:sz w:val="32"/>
          <w:szCs w:val="32"/>
        </w:rPr>
        <w:t>.全面提升农村人居环境。</w:t>
      </w:r>
      <w:r>
        <w:rPr>
          <w:rFonts w:hint="eastAsia" w:ascii="仿宋_GB2312" w:hAnsi="仿宋_GB2312" w:eastAsia="仿宋_GB2312" w:cs="仿宋_GB2312"/>
          <w:bCs/>
          <w:sz w:val="32"/>
          <w:szCs w:val="32"/>
        </w:rPr>
        <w:t>继续把农村人居环境整治工作摆上重要位置，坚持群众主体，全力以赴推进农村人居环境整治工作。重点抓好全区农村人居环境村庄清洁行动、户改厕及问题摸排整改“回头看”工作。</w:t>
      </w:r>
    </w:p>
    <w:p w14:paraId="29307CC0">
      <w:pPr>
        <w:pStyle w:val="4"/>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outlineLvl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.统筹推进农村综合改革和治理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强化改革</w:t>
      </w:r>
      <w:r>
        <w:rPr>
          <w:rFonts w:hint="eastAsia" w:ascii="仿宋_GB2312" w:hAnsi="仿宋_GB2312" w:eastAsia="仿宋_GB2312" w:cs="仿宋_GB2312"/>
          <w:bCs/>
          <w:sz w:val="32"/>
          <w:szCs w:val="32"/>
          <w:lang w:val="en-US" w:eastAsia="zh-CN"/>
        </w:rPr>
        <w:t>强化改革集成和政策协同，统筹推进乡村发展、乡村建设、乡村治理，最大程度释放试点的整体效应，探索创新推动乡村全面振兴模式，</w:t>
      </w:r>
      <w:r>
        <w:rPr>
          <w:rFonts w:hint="eastAsia" w:ascii="仿宋_GB2312" w:hAnsi="仿宋_GB2312" w:eastAsia="仿宋_GB2312" w:cs="仿宋_GB2312"/>
          <w:bCs/>
          <w:sz w:val="32"/>
          <w:szCs w:val="32"/>
        </w:rPr>
        <w:t>为乡村全面振兴不断注入新活力。</w:t>
      </w:r>
    </w:p>
    <w:p w14:paraId="3F1E097C">
      <w:pPr>
        <w:pStyle w:val="4"/>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outlineLvl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 xml:space="preserve"> 9.保障河湖管护和饮水安全。</w:t>
      </w:r>
      <w:r>
        <w:rPr>
          <w:rFonts w:hint="eastAsia" w:ascii="仿宋_GB2312" w:hAnsi="仿宋_GB2312" w:eastAsia="仿宋_GB2312" w:cs="仿宋_GB2312"/>
          <w:bCs/>
          <w:sz w:val="32"/>
          <w:szCs w:val="32"/>
          <w:lang w:val="en-US" w:eastAsia="zh-CN"/>
        </w:rPr>
        <w:t>开展河湖岸线管护，清四乱等行动，加强涉河建设项目监管；常态化开展农村饮水水质检测，保障饮水安全。</w:t>
      </w:r>
    </w:p>
    <w:p w14:paraId="2B6A55A9">
      <w:pPr>
        <w:pStyle w:val="4"/>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outlineLvl w:val="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 xml:space="preserve"> 10.建好高标准农田。</w:t>
      </w:r>
      <w:r>
        <w:rPr>
          <w:rFonts w:hint="eastAsia" w:ascii="仿宋_GB2312" w:hAnsi="仿宋_GB2312" w:eastAsia="仿宋_GB2312" w:cs="仿宋_GB2312"/>
          <w:bCs/>
          <w:sz w:val="32"/>
          <w:szCs w:val="32"/>
          <w:lang w:val="en-US" w:eastAsia="zh-CN"/>
        </w:rPr>
        <w:t>2025年规划建设高标准农田1.2万亩，其中新建9730亩，提升改造2270亩。加快完善高标准农田设计、建设、验收、管护机制，抓好全过程监管，确保项目实施后地力得到提升，实现高质高效。</w:t>
      </w:r>
    </w:p>
    <w:p w14:paraId="469E0322">
      <w:pPr>
        <w:pStyle w:val="4"/>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outlineLvl w:val="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 xml:space="preserve"> 11.稳妥推进土地延保工作。</w:t>
      </w:r>
      <w:r>
        <w:rPr>
          <w:rFonts w:hint="eastAsia" w:ascii="仿宋_GB2312" w:hAnsi="仿宋_GB2312" w:eastAsia="仿宋_GB2312" w:cs="仿宋_GB2312"/>
          <w:bCs/>
          <w:sz w:val="32"/>
          <w:szCs w:val="32"/>
          <w:lang w:val="en-US" w:eastAsia="zh-CN"/>
        </w:rPr>
        <w:t>根据中央关于保持土地承包关系稳定并长久不变的要求，坚持“大稳定、小调整”，夯实工作基础，积极推进第二轮土地承包到期后再延长30年工作，维护农村集体经济组织成员承包土地的权利。</w:t>
      </w:r>
    </w:p>
    <w:p w14:paraId="0755A7E7">
      <w:pPr>
        <w:rPr>
          <w:rFonts w:hint="default" w:ascii="Times New Roman" w:hAnsi="Times New Roman" w:cs="Times New Roman" w:eastAsiaTheme="minorEastAsia"/>
          <w:lang w:val="en-US" w:eastAsia="zh-CN"/>
        </w:rPr>
      </w:pPr>
    </w:p>
    <w:p w14:paraId="36788682">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第二部分 </w:t>
      </w:r>
      <w:r>
        <w:rPr>
          <w:rFonts w:hint="default" w:ascii="Times New Roman" w:hAnsi="Times New Roman" w:eastAsia="黑体" w:cs="Times New Roman"/>
          <w:bCs/>
          <w:sz w:val="36"/>
          <w:szCs w:val="36"/>
          <w:lang w:eastAsia="zh-CN"/>
        </w:rPr>
        <w:t>2025年</w:t>
      </w:r>
      <w:r>
        <w:rPr>
          <w:rFonts w:hint="default" w:ascii="Times New Roman" w:hAnsi="Times New Roman" w:eastAsia="黑体" w:cs="Times New Roman"/>
          <w:bCs/>
          <w:sz w:val="36"/>
          <w:szCs w:val="36"/>
        </w:rPr>
        <w:t>部门（单位）预算表</w:t>
      </w:r>
    </w:p>
    <w:p w14:paraId="7FFDC6E6">
      <w:pPr>
        <w:pStyle w:val="4"/>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6A44530D">
      <w:pPr>
        <w:rPr>
          <w:rFonts w:hint="default" w:ascii="Times New Roman" w:hAnsi="Times New Roman" w:cs="Times New Roman"/>
        </w:rPr>
      </w:pPr>
      <w:r>
        <w:rPr>
          <w:rFonts w:hint="default" w:ascii="Times New Roman" w:hAnsi="Times New Roman" w:cs="Times New Roman"/>
        </w:rPr>
        <w:t xml:space="preserve">                                        </w:t>
      </w:r>
    </w:p>
    <w:p w14:paraId="5293A907">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第三部分 </w:t>
      </w:r>
      <w:r>
        <w:rPr>
          <w:rFonts w:hint="default" w:ascii="Times New Roman" w:hAnsi="Times New Roman" w:eastAsia="黑体" w:cs="Times New Roman"/>
          <w:bCs/>
          <w:sz w:val="36"/>
          <w:szCs w:val="36"/>
          <w:lang w:eastAsia="zh-CN"/>
        </w:rPr>
        <w:t>2025年</w:t>
      </w:r>
      <w:r>
        <w:rPr>
          <w:rFonts w:hint="default" w:ascii="Times New Roman" w:hAnsi="Times New Roman" w:eastAsia="黑体" w:cs="Times New Roman"/>
          <w:bCs/>
          <w:sz w:val="36"/>
          <w:szCs w:val="36"/>
        </w:rPr>
        <w:t>部门（单位）预算情况说明</w:t>
      </w:r>
    </w:p>
    <w:p w14:paraId="2F19335F">
      <w:pPr>
        <w:rPr>
          <w:rFonts w:hint="default" w:ascii="Times New Roman" w:hAnsi="Times New Roman" w:cs="Times New Roman"/>
        </w:rPr>
      </w:pPr>
    </w:p>
    <w:p w14:paraId="6074C5AB">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w:t>
      </w:r>
      <w:r>
        <w:rPr>
          <w:rFonts w:hint="default" w:ascii="Times New Roman" w:hAnsi="Times New Roman" w:eastAsia="黑体" w:cs="Times New Roman"/>
          <w:bCs/>
          <w:sz w:val="32"/>
          <w:szCs w:val="32"/>
          <w:lang w:eastAsia="zh-CN"/>
        </w:rPr>
        <w:t>2025年</w:t>
      </w:r>
      <w:r>
        <w:rPr>
          <w:rFonts w:hint="default" w:ascii="Times New Roman" w:hAnsi="Times New Roman" w:eastAsia="黑体" w:cs="Times New Roman"/>
          <w:bCs/>
          <w:sz w:val="32"/>
          <w:szCs w:val="32"/>
        </w:rPr>
        <w:t>收支总表的说明</w:t>
      </w:r>
    </w:p>
    <w:p w14:paraId="3EB6A5B3">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w:t>
      </w:r>
      <w:r>
        <w:rPr>
          <w:rFonts w:hint="default" w:ascii="Times New Roman" w:hAnsi="Times New Roman" w:eastAsia="仿宋_GB2312" w:cs="Times New Roman"/>
          <w:sz w:val="32"/>
          <w:szCs w:val="32"/>
          <w:lang w:eastAsia="zh-CN"/>
        </w:rPr>
        <w:t>杜集区农业农村水利局</w:t>
      </w:r>
      <w:r>
        <w:rPr>
          <w:rFonts w:hint="default" w:ascii="Times New Roman" w:hAnsi="Times New Roman" w:eastAsia="仿宋_GB2312" w:cs="Times New Roman"/>
          <w:sz w:val="32"/>
          <w:szCs w:val="32"/>
        </w:rPr>
        <w:t>所有收入和支出均纳入部门（单位）预算管理。</w:t>
      </w:r>
      <w:r>
        <w:rPr>
          <w:rFonts w:hint="default" w:ascii="Times New Roman" w:hAnsi="Times New Roman" w:eastAsia="仿宋_GB2312" w:cs="Times New Roman"/>
          <w:sz w:val="32"/>
          <w:szCs w:val="32"/>
          <w:lang w:eastAsia="zh-CN"/>
        </w:rPr>
        <w:t>杜集区农业农村水利局2025年</w:t>
      </w:r>
      <w:r>
        <w:rPr>
          <w:rFonts w:hint="default" w:ascii="Times New Roman" w:hAnsi="Times New Roman" w:eastAsia="仿宋_GB2312" w:cs="Times New Roman"/>
          <w:sz w:val="32"/>
          <w:szCs w:val="32"/>
        </w:rPr>
        <w:t>收支总预算</w:t>
      </w:r>
      <w:r>
        <w:rPr>
          <w:rFonts w:hint="default" w:ascii="Times New Roman" w:hAnsi="Times New Roman" w:eastAsia="仿宋_GB2312" w:cs="Times New Roman"/>
          <w:sz w:val="32"/>
          <w:szCs w:val="32"/>
          <w:lang w:val="en-US" w:eastAsia="zh-CN"/>
        </w:rPr>
        <w:t>1529.06</w:t>
      </w:r>
      <w:r>
        <w:rPr>
          <w:rFonts w:hint="default" w:ascii="Times New Roman" w:hAnsi="Times New Roman" w:eastAsia="仿宋_GB2312" w:cs="Times New Roman"/>
          <w:sz w:val="32"/>
          <w:szCs w:val="32"/>
        </w:rPr>
        <w:t>万元，收入</w:t>
      </w:r>
      <w:r>
        <w:rPr>
          <w:rFonts w:hint="default" w:ascii="Times New Roman" w:hAnsi="Times New Roman" w:eastAsia="仿宋_GB2312" w:cs="Times New Roman"/>
          <w:sz w:val="32"/>
          <w:szCs w:val="32"/>
          <w:lang w:val="en-US" w:eastAsia="zh-CN"/>
        </w:rPr>
        <w:t>全部是</w:t>
      </w:r>
      <w:r>
        <w:rPr>
          <w:rFonts w:hint="default" w:ascii="Times New Roman" w:hAnsi="Times New Roman" w:eastAsia="仿宋_GB2312" w:cs="Times New Roman"/>
          <w:sz w:val="32"/>
          <w:szCs w:val="32"/>
        </w:rPr>
        <w:t>一般公共预算拨款收入，支出包括：一般公共服务支出、社会保障和就业支出、卫生健康支出、</w:t>
      </w:r>
      <w:r>
        <w:rPr>
          <w:rFonts w:hint="default" w:ascii="Times New Roman" w:hAnsi="Times New Roman" w:eastAsia="仿宋_GB2312" w:cs="Times New Roman"/>
          <w:sz w:val="32"/>
          <w:szCs w:val="32"/>
          <w:lang w:val="en-US" w:eastAsia="zh-CN"/>
        </w:rPr>
        <w:t>农林水支出、</w:t>
      </w:r>
      <w:r>
        <w:rPr>
          <w:rFonts w:hint="default" w:ascii="Times New Roman" w:hAnsi="Times New Roman" w:eastAsia="仿宋_GB2312" w:cs="Times New Roman"/>
          <w:sz w:val="32"/>
          <w:szCs w:val="32"/>
        </w:rPr>
        <w:t>住房保障支出。</w:t>
      </w:r>
    </w:p>
    <w:p w14:paraId="0DE70C91">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w:t>
      </w:r>
      <w:r>
        <w:rPr>
          <w:rFonts w:hint="default" w:ascii="Times New Roman" w:hAnsi="Times New Roman" w:eastAsia="黑体" w:cs="Times New Roman"/>
          <w:bCs/>
          <w:sz w:val="32"/>
          <w:szCs w:val="32"/>
          <w:lang w:eastAsia="zh-CN"/>
        </w:rPr>
        <w:t>2025年</w:t>
      </w:r>
      <w:r>
        <w:rPr>
          <w:rFonts w:hint="default" w:ascii="Times New Roman" w:hAnsi="Times New Roman" w:eastAsia="黑体" w:cs="Times New Roman"/>
          <w:bCs/>
          <w:sz w:val="32"/>
          <w:szCs w:val="32"/>
        </w:rPr>
        <w:t>收入总表的说明</w:t>
      </w:r>
    </w:p>
    <w:p w14:paraId="2DEA265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杜集区农业农村水利局2025年</w:t>
      </w:r>
      <w:r>
        <w:rPr>
          <w:rFonts w:hint="default" w:ascii="Times New Roman" w:hAnsi="Times New Roman" w:eastAsia="仿宋_GB2312" w:cs="Times New Roman"/>
          <w:kern w:val="0"/>
          <w:sz w:val="32"/>
          <w:szCs w:val="32"/>
        </w:rPr>
        <w:t>收入预算</w:t>
      </w:r>
      <w:r>
        <w:rPr>
          <w:rFonts w:hint="default" w:ascii="Times New Roman" w:hAnsi="Times New Roman" w:eastAsia="仿宋_GB2312" w:cs="Times New Roman"/>
          <w:sz w:val="32"/>
          <w:szCs w:val="32"/>
          <w:lang w:val="en-US" w:eastAsia="zh-CN"/>
        </w:rPr>
        <w:t>1529.06</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sz w:val="32"/>
          <w:szCs w:val="32"/>
          <w:lang w:val="en-US" w:eastAsia="zh-CN"/>
        </w:rPr>
        <w:t>1529.06</w:t>
      </w:r>
      <w:r>
        <w:rPr>
          <w:rFonts w:hint="default" w:ascii="Times New Roman" w:hAnsi="Times New Roman" w:eastAsia="仿宋_GB2312" w:cs="Times New Roman"/>
          <w:kern w:val="0"/>
          <w:sz w:val="32"/>
          <w:szCs w:val="32"/>
        </w:rPr>
        <w:t>万元。</w:t>
      </w:r>
    </w:p>
    <w:p w14:paraId="4F12F26B">
      <w:pPr>
        <w:ind w:firstLine="643"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kern w:val="0"/>
          <w:sz w:val="32"/>
          <w:szCs w:val="32"/>
        </w:rPr>
        <w:t>本年收入</w:t>
      </w:r>
      <w:r>
        <w:rPr>
          <w:rFonts w:hint="default" w:ascii="Times New Roman" w:hAnsi="Times New Roman" w:eastAsia="仿宋_GB2312" w:cs="Times New Roman"/>
          <w:b/>
          <w:kern w:val="0"/>
          <w:sz w:val="32"/>
          <w:szCs w:val="32"/>
          <w:lang w:val="en-US" w:eastAsia="zh-CN"/>
        </w:rPr>
        <w:t>1529.06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b/>
          <w:kern w:val="0"/>
          <w:sz w:val="32"/>
          <w:szCs w:val="32"/>
          <w:lang w:val="en-US" w:eastAsia="zh-CN"/>
        </w:rPr>
        <w:t>1529.06</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lang w:val="en-US" w:eastAsia="zh-CN"/>
        </w:rPr>
        <w:t>280.19</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15.49</w:t>
      </w:r>
      <w:r>
        <w:rPr>
          <w:rFonts w:hint="default" w:ascii="Times New Roman" w:hAnsi="Times New Roman" w:eastAsia="仿宋_GB2312" w:cs="Times New Roman"/>
          <w:kern w:val="0"/>
          <w:sz w:val="32"/>
          <w:szCs w:val="32"/>
        </w:rPr>
        <w:t>%，原因主要是过紧日子压减预算；政府性基金预算拨款收入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无相关预算</w:t>
      </w:r>
      <w:r>
        <w:rPr>
          <w:rFonts w:hint="default" w:ascii="Times New Roman" w:hAnsi="Times New Roman" w:eastAsia="仿宋_GB2312" w:cs="Times New Roman"/>
          <w:kern w:val="0"/>
          <w:sz w:val="32"/>
          <w:szCs w:val="32"/>
        </w:rPr>
        <w:t>；财政专户管理资金收入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无相关预算。</w:t>
      </w:r>
    </w:p>
    <w:p w14:paraId="277829FD">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w:t>
      </w:r>
      <w:r>
        <w:rPr>
          <w:rFonts w:hint="default" w:ascii="Times New Roman" w:hAnsi="Times New Roman" w:eastAsia="黑体" w:cs="Times New Roman"/>
          <w:bCs/>
          <w:sz w:val="32"/>
          <w:szCs w:val="32"/>
          <w:lang w:eastAsia="zh-CN"/>
        </w:rPr>
        <w:t>2025年</w:t>
      </w:r>
      <w:r>
        <w:rPr>
          <w:rFonts w:hint="default" w:ascii="Times New Roman" w:hAnsi="Times New Roman" w:eastAsia="黑体" w:cs="Times New Roman"/>
          <w:bCs/>
          <w:sz w:val="32"/>
          <w:szCs w:val="32"/>
        </w:rPr>
        <w:t>支出总表的说明</w:t>
      </w:r>
    </w:p>
    <w:p w14:paraId="6E14635E">
      <w:pPr>
        <w:ind w:firstLine="640" w:firstLineChars="200"/>
        <w:rPr>
          <w:rFonts w:hint="eastAsia"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lang w:eastAsia="zh-CN"/>
        </w:rPr>
        <w:t>杜集区农业农村水利局2025年</w:t>
      </w:r>
      <w:r>
        <w:rPr>
          <w:rFonts w:hint="default" w:ascii="Times New Roman" w:hAnsi="Times New Roman" w:eastAsia="仿宋_GB2312" w:cs="Times New Roman"/>
          <w:kern w:val="0"/>
          <w:sz w:val="32"/>
          <w:szCs w:val="32"/>
        </w:rPr>
        <w:t>支出预算</w:t>
      </w:r>
      <w:r>
        <w:rPr>
          <w:rFonts w:hint="eastAsia" w:ascii="Times New Roman" w:hAnsi="Times New Roman" w:eastAsia="仿宋_GB2312" w:cs="Times New Roman"/>
          <w:kern w:val="0"/>
          <w:sz w:val="32"/>
          <w:szCs w:val="32"/>
          <w:lang w:val="en-US" w:eastAsia="zh-CN"/>
        </w:rPr>
        <w:t>1529.06</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lang w:val="en-US" w:eastAsia="zh-CN"/>
        </w:rPr>
        <w:t>280.19</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15.49</w:t>
      </w:r>
      <w:r>
        <w:rPr>
          <w:rFonts w:hint="default" w:ascii="Times New Roman" w:hAnsi="Times New Roman" w:eastAsia="仿宋_GB2312" w:cs="Times New Roman"/>
          <w:kern w:val="0"/>
          <w:sz w:val="32"/>
          <w:szCs w:val="32"/>
        </w:rPr>
        <w:t>%，原因主要是过紧日子压减预算。其中，基本支出</w:t>
      </w:r>
      <w:r>
        <w:rPr>
          <w:rFonts w:hint="eastAsia" w:ascii="Times New Roman" w:hAnsi="Times New Roman" w:eastAsia="仿宋_GB2312" w:cs="Times New Roman"/>
          <w:kern w:val="0"/>
          <w:sz w:val="32"/>
          <w:szCs w:val="32"/>
          <w:lang w:val="en-US" w:eastAsia="zh-CN"/>
        </w:rPr>
        <w:t>739.06</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48.33</w:t>
      </w:r>
      <w:r>
        <w:rPr>
          <w:rFonts w:hint="default"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lang w:val="en-US" w:eastAsia="zh-CN"/>
        </w:rPr>
        <w:t>790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51.67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highlight w:val="none"/>
        </w:rPr>
        <w:t>主要用于畜</w:t>
      </w:r>
      <w:r>
        <w:rPr>
          <w:rFonts w:hint="eastAsia" w:ascii="Times New Roman" w:hAnsi="Times New Roman" w:eastAsia="仿宋_GB2312" w:cs="Times New Roman"/>
          <w:kern w:val="0"/>
          <w:sz w:val="32"/>
          <w:szCs w:val="32"/>
          <w:highlight w:val="none"/>
          <w:lang w:val="en-US" w:eastAsia="zh-CN"/>
        </w:rPr>
        <w:t>禽</w:t>
      </w:r>
      <w:r>
        <w:rPr>
          <w:rFonts w:hint="default" w:ascii="Times New Roman" w:hAnsi="Times New Roman" w:eastAsia="仿宋_GB2312" w:cs="Times New Roman"/>
          <w:kern w:val="0"/>
          <w:sz w:val="32"/>
          <w:szCs w:val="32"/>
          <w:highlight w:val="none"/>
        </w:rPr>
        <w:t>水产品质量安全监测、202</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年度农村饮水安全工程维修管护、</w:t>
      </w:r>
      <w:r>
        <w:rPr>
          <w:rFonts w:hint="eastAsia" w:ascii="Times New Roman" w:hAnsi="Times New Roman" w:eastAsia="仿宋_GB2312" w:cs="Times New Roman"/>
          <w:kern w:val="0"/>
          <w:sz w:val="32"/>
          <w:szCs w:val="32"/>
          <w:highlight w:val="none"/>
          <w:lang w:val="en-US" w:eastAsia="zh-CN"/>
        </w:rPr>
        <w:t>现代农业生产发展、2025年度水土保持工作、农水局日常工作运转经费、</w:t>
      </w:r>
      <w:r>
        <w:rPr>
          <w:rFonts w:hint="default" w:ascii="Times New Roman" w:hAnsi="Times New Roman" w:eastAsia="仿宋_GB2312" w:cs="Times New Roman"/>
          <w:kern w:val="0"/>
          <w:sz w:val="32"/>
          <w:szCs w:val="32"/>
          <w:highlight w:val="none"/>
        </w:rPr>
        <w:t xml:space="preserve"> 202</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年度水利工程</w:t>
      </w:r>
      <w:r>
        <w:rPr>
          <w:rFonts w:hint="eastAsia" w:ascii="Times New Roman" w:hAnsi="Times New Roman" w:eastAsia="仿宋_GB2312" w:cs="Times New Roman"/>
          <w:kern w:val="0"/>
          <w:sz w:val="32"/>
          <w:szCs w:val="32"/>
          <w:highlight w:val="none"/>
          <w:lang w:val="en-US" w:eastAsia="zh-CN"/>
        </w:rPr>
        <w:t>项目实施方案</w:t>
      </w:r>
      <w:r>
        <w:rPr>
          <w:rFonts w:hint="default" w:ascii="Times New Roman" w:hAnsi="Times New Roman" w:eastAsia="仿宋_GB2312" w:cs="Times New Roman"/>
          <w:kern w:val="0"/>
          <w:sz w:val="32"/>
          <w:szCs w:val="32"/>
          <w:highlight w:val="none"/>
        </w:rPr>
        <w:t>及规划编制、农业经济管理、</w:t>
      </w:r>
      <w:r>
        <w:rPr>
          <w:rFonts w:hint="eastAsia" w:ascii="Times New Roman" w:hAnsi="Times New Roman" w:eastAsia="仿宋_GB2312" w:cs="Times New Roman"/>
          <w:kern w:val="0"/>
          <w:sz w:val="32"/>
          <w:szCs w:val="32"/>
          <w:highlight w:val="none"/>
          <w:lang w:val="en-US" w:eastAsia="zh-CN"/>
        </w:rPr>
        <w:t>“秸秆变肉”暨肉牛振兴及商品有机肥推广、2025年度河长制工作、重大动物疫病防控、病死猪无害化处理补贴、农作物病虫害绿色防控、农民教育培训（高素质农民培育）、</w:t>
      </w:r>
      <w:r>
        <w:rPr>
          <w:rFonts w:hint="default" w:ascii="Times New Roman" w:hAnsi="Times New Roman" w:eastAsia="仿宋_GB2312" w:cs="Times New Roman"/>
          <w:kern w:val="0"/>
          <w:sz w:val="32"/>
          <w:szCs w:val="32"/>
          <w:highlight w:val="none"/>
        </w:rPr>
        <w:t>2025年度水资源管理及节约保护</w:t>
      </w:r>
      <w:r>
        <w:rPr>
          <w:rFonts w:hint="eastAsia" w:ascii="Times New Roman" w:hAnsi="Times New Roman" w:eastAsia="仿宋_GB2312" w:cs="Times New Roman"/>
          <w:kern w:val="0"/>
          <w:sz w:val="32"/>
          <w:szCs w:val="32"/>
          <w:highlight w:val="none"/>
          <w:lang w:eastAsia="zh-CN"/>
        </w:rPr>
        <w:t>、2025年度农村饮水安全工程维修管护资金、重大动物疫情补助、人居环境整治、2025年度农业绿色食品产业招商项目、</w:t>
      </w:r>
      <w:r>
        <w:rPr>
          <w:rFonts w:hint="default" w:ascii="Times New Roman" w:hAnsi="Times New Roman" w:eastAsia="仿宋_GB2312" w:cs="Times New Roman"/>
          <w:kern w:val="0"/>
          <w:sz w:val="32"/>
          <w:szCs w:val="32"/>
          <w:highlight w:val="none"/>
        </w:rPr>
        <w:t>第三次全国土壤普查工作</w:t>
      </w:r>
      <w:r>
        <w:rPr>
          <w:rFonts w:hint="eastAsia" w:ascii="Times New Roman" w:hAnsi="Times New Roman" w:eastAsia="仿宋_GB2312" w:cs="Times New Roman"/>
          <w:kern w:val="0"/>
          <w:sz w:val="32"/>
          <w:szCs w:val="32"/>
          <w:highlight w:val="none"/>
          <w:lang w:eastAsia="zh-CN"/>
        </w:rPr>
        <w:t>、2025年度农饮水质检测、农技体系建设、水利安全生产标准化建设经费、</w:t>
      </w:r>
      <w:r>
        <w:rPr>
          <w:rFonts w:hint="default" w:ascii="Times New Roman" w:hAnsi="Times New Roman" w:eastAsia="仿宋_GB2312" w:cs="Times New Roman"/>
          <w:kern w:val="0"/>
          <w:sz w:val="32"/>
          <w:szCs w:val="32"/>
          <w:highlight w:val="none"/>
        </w:rPr>
        <w:t>和美乡村精品示范村建设</w:t>
      </w:r>
      <w:r>
        <w:rPr>
          <w:rFonts w:hint="eastAsia" w:ascii="Times New Roman" w:hAnsi="Times New Roman" w:eastAsia="仿宋_GB2312" w:cs="Times New Roman"/>
          <w:kern w:val="0"/>
          <w:sz w:val="32"/>
          <w:szCs w:val="32"/>
          <w:highlight w:val="none"/>
          <w:lang w:eastAsia="zh-CN"/>
        </w:rPr>
        <w:t>、2025年度水旱灾害防御工作、农机化项目、</w:t>
      </w:r>
      <w:r>
        <w:rPr>
          <w:rFonts w:hint="default" w:ascii="Times New Roman" w:hAnsi="Times New Roman" w:eastAsia="仿宋_GB2312" w:cs="Times New Roman"/>
          <w:kern w:val="0"/>
          <w:sz w:val="32"/>
          <w:szCs w:val="32"/>
          <w:highlight w:val="none"/>
        </w:rPr>
        <w:t>农产品质量安全监管</w:t>
      </w:r>
      <w:r>
        <w:rPr>
          <w:rFonts w:hint="eastAsia" w:ascii="Times New Roman" w:hAnsi="Times New Roman" w:eastAsia="仿宋_GB2312" w:cs="Times New Roman"/>
          <w:kern w:val="0"/>
          <w:sz w:val="32"/>
          <w:szCs w:val="32"/>
          <w:highlight w:val="none"/>
          <w:lang w:eastAsia="zh-CN"/>
        </w:rPr>
        <w:t>、和美乡村建设、三老人员工龄补助、2025年高标准农田建设项目、土壤科学施肥增效暨粮食安全保障工作</w:t>
      </w:r>
      <w:r>
        <w:rPr>
          <w:rFonts w:hint="eastAsia" w:ascii="Times New Roman" w:hAnsi="Times New Roman" w:eastAsia="仿宋_GB2312" w:cs="Times New Roman"/>
          <w:kern w:val="0"/>
          <w:sz w:val="32"/>
          <w:szCs w:val="32"/>
          <w:highlight w:val="none"/>
          <w:lang w:val="en-US" w:eastAsia="zh-CN"/>
        </w:rPr>
        <w:t>等</w:t>
      </w:r>
      <w:r>
        <w:rPr>
          <w:rFonts w:hint="eastAsia" w:ascii="Times New Roman" w:hAnsi="Times New Roman" w:eastAsia="仿宋_GB2312" w:cs="Times New Roman"/>
          <w:kern w:val="0"/>
          <w:sz w:val="32"/>
          <w:szCs w:val="32"/>
          <w:highlight w:val="none"/>
          <w:lang w:eastAsia="zh-CN"/>
        </w:rPr>
        <w:t>。</w:t>
      </w:r>
    </w:p>
    <w:p w14:paraId="13831B53">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四、关于</w:t>
      </w:r>
      <w:r>
        <w:rPr>
          <w:rFonts w:hint="default" w:ascii="Times New Roman" w:hAnsi="Times New Roman" w:eastAsia="黑体" w:cs="Times New Roman"/>
          <w:bCs/>
          <w:sz w:val="32"/>
          <w:szCs w:val="32"/>
          <w:highlight w:val="none"/>
          <w:lang w:eastAsia="zh-CN"/>
        </w:rPr>
        <w:t>2025年</w:t>
      </w:r>
      <w:r>
        <w:rPr>
          <w:rFonts w:hint="default" w:ascii="Times New Roman" w:hAnsi="Times New Roman" w:eastAsia="黑体" w:cs="Times New Roman"/>
          <w:bCs/>
          <w:sz w:val="32"/>
          <w:szCs w:val="32"/>
          <w:highlight w:val="none"/>
        </w:rPr>
        <w:t>财政拨款收支总表的说明</w:t>
      </w:r>
    </w:p>
    <w:p w14:paraId="424EFA93">
      <w:pPr>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杜集区农业农村水利局2025年</w:t>
      </w:r>
      <w:r>
        <w:rPr>
          <w:rFonts w:hint="default" w:ascii="Times New Roman" w:hAnsi="Times New Roman" w:eastAsia="仿宋_GB2312" w:cs="Times New Roman"/>
          <w:kern w:val="0"/>
          <w:sz w:val="32"/>
          <w:szCs w:val="32"/>
          <w:highlight w:val="none"/>
        </w:rPr>
        <w:t>财政拨款收支预算</w:t>
      </w:r>
      <w:r>
        <w:rPr>
          <w:rFonts w:hint="eastAsia" w:ascii="Times New Roman" w:hAnsi="Times New Roman" w:eastAsia="仿宋_GB2312" w:cs="Times New Roman"/>
          <w:kern w:val="0"/>
          <w:sz w:val="32"/>
          <w:szCs w:val="32"/>
          <w:highlight w:val="none"/>
          <w:lang w:val="en-US" w:eastAsia="zh-CN"/>
        </w:rPr>
        <w:t>1593.06</w:t>
      </w:r>
      <w:r>
        <w:rPr>
          <w:rFonts w:hint="default" w:ascii="Times New Roman" w:hAnsi="Times New Roman" w:eastAsia="仿宋_GB2312" w:cs="Times New Roman"/>
          <w:kern w:val="0"/>
          <w:sz w:val="32"/>
          <w:szCs w:val="32"/>
          <w:highlight w:val="none"/>
        </w:rPr>
        <w:t>万元。收入按资金来源分为：一般公共预算拨款</w:t>
      </w:r>
      <w:r>
        <w:rPr>
          <w:rFonts w:hint="eastAsia" w:ascii="Times New Roman" w:hAnsi="Times New Roman" w:eastAsia="仿宋_GB2312" w:cs="Times New Roman"/>
          <w:kern w:val="0"/>
          <w:sz w:val="32"/>
          <w:szCs w:val="32"/>
          <w:highlight w:val="none"/>
          <w:lang w:val="en-US" w:eastAsia="zh-CN"/>
        </w:rPr>
        <w:t>1529.06</w:t>
      </w:r>
      <w:r>
        <w:rPr>
          <w:rFonts w:hint="default"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上年结转64万元</w:t>
      </w:r>
      <w:r>
        <w:rPr>
          <w:rFonts w:hint="default" w:ascii="Times New Roman" w:hAnsi="Times New Roman" w:eastAsia="仿宋_GB2312" w:cs="Times New Roman"/>
          <w:kern w:val="0"/>
          <w:sz w:val="32"/>
          <w:szCs w:val="32"/>
          <w:highlight w:val="none"/>
        </w:rPr>
        <w:t>；按资金年度分为：本年财政拨款收入</w:t>
      </w:r>
      <w:r>
        <w:rPr>
          <w:rFonts w:hint="eastAsia" w:ascii="Times New Roman" w:hAnsi="Times New Roman" w:eastAsia="仿宋_GB2312" w:cs="Times New Roman"/>
          <w:kern w:val="0"/>
          <w:sz w:val="32"/>
          <w:szCs w:val="32"/>
          <w:highlight w:val="none"/>
          <w:lang w:val="en-US" w:eastAsia="zh-CN"/>
        </w:rPr>
        <w:t>1593.06</w:t>
      </w:r>
      <w:r>
        <w:rPr>
          <w:rFonts w:hint="default" w:ascii="Times New Roman" w:hAnsi="Times New Roman" w:eastAsia="仿宋_GB2312" w:cs="Times New Roman"/>
          <w:kern w:val="0"/>
          <w:sz w:val="32"/>
          <w:szCs w:val="32"/>
          <w:highlight w:val="none"/>
        </w:rPr>
        <w:t>万元。支出按功能分类分为：一般公共服务支出</w:t>
      </w:r>
      <w:r>
        <w:rPr>
          <w:rFonts w:hint="eastAsia" w:ascii="Times New Roman" w:hAnsi="Times New Roman" w:eastAsia="仿宋_GB2312" w:cs="Times New Roman"/>
          <w:kern w:val="0"/>
          <w:sz w:val="32"/>
          <w:szCs w:val="32"/>
          <w:highlight w:val="none"/>
          <w:lang w:val="en-US" w:eastAsia="zh-CN"/>
        </w:rPr>
        <w:t>2.00</w:t>
      </w:r>
      <w:r>
        <w:rPr>
          <w:rFonts w:hint="default" w:ascii="Times New Roman" w:hAnsi="Times New Roman" w:eastAsia="仿宋_GB2312" w:cs="Times New Roman"/>
          <w:kern w:val="0"/>
          <w:sz w:val="32"/>
          <w:szCs w:val="32"/>
          <w:highlight w:val="none"/>
        </w:rPr>
        <w:t>万元，占</w:t>
      </w:r>
      <w:r>
        <w:rPr>
          <w:rFonts w:hint="eastAsia" w:ascii="Times New Roman" w:hAnsi="Times New Roman" w:eastAsia="仿宋_GB2312" w:cs="Times New Roman"/>
          <w:kern w:val="0"/>
          <w:sz w:val="32"/>
          <w:szCs w:val="32"/>
          <w:highlight w:val="none"/>
          <w:lang w:val="en-US" w:eastAsia="zh-CN"/>
        </w:rPr>
        <w:t>0.13</w:t>
      </w:r>
      <w:r>
        <w:rPr>
          <w:rFonts w:hint="default" w:ascii="Times New Roman" w:hAnsi="Times New Roman" w:eastAsia="仿宋_GB2312" w:cs="Times New Roman"/>
          <w:kern w:val="0"/>
          <w:sz w:val="32"/>
          <w:szCs w:val="32"/>
          <w:highlight w:val="none"/>
        </w:rPr>
        <w:t>%；社会保障和就业支出</w:t>
      </w:r>
      <w:r>
        <w:rPr>
          <w:rFonts w:hint="eastAsia" w:ascii="Times New Roman" w:hAnsi="Times New Roman" w:eastAsia="仿宋_GB2312" w:cs="Times New Roman"/>
          <w:kern w:val="0"/>
          <w:sz w:val="32"/>
          <w:szCs w:val="32"/>
          <w:highlight w:val="none"/>
          <w:lang w:val="en-US" w:eastAsia="zh-CN"/>
        </w:rPr>
        <w:t>159.12</w:t>
      </w:r>
      <w:r>
        <w:rPr>
          <w:rFonts w:hint="default" w:ascii="Times New Roman" w:hAnsi="Times New Roman" w:eastAsia="仿宋_GB2312" w:cs="Times New Roman"/>
          <w:kern w:val="0"/>
          <w:sz w:val="32"/>
          <w:szCs w:val="32"/>
          <w:highlight w:val="none"/>
        </w:rPr>
        <w:t>万元，占</w:t>
      </w:r>
      <w:r>
        <w:rPr>
          <w:rFonts w:hint="eastAsia" w:ascii="Times New Roman" w:hAnsi="Times New Roman" w:eastAsia="仿宋_GB2312" w:cs="Times New Roman"/>
          <w:kern w:val="0"/>
          <w:sz w:val="32"/>
          <w:szCs w:val="32"/>
          <w:highlight w:val="none"/>
          <w:lang w:val="en-US" w:eastAsia="zh-CN"/>
        </w:rPr>
        <w:t>9.99</w:t>
      </w:r>
      <w:r>
        <w:rPr>
          <w:rFonts w:hint="default" w:ascii="Times New Roman" w:hAnsi="Times New Roman" w:eastAsia="仿宋_GB2312" w:cs="Times New Roman"/>
          <w:kern w:val="0"/>
          <w:sz w:val="32"/>
          <w:szCs w:val="32"/>
          <w:highlight w:val="none"/>
        </w:rPr>
        <w:t>%；卫生健康支出</w:t>
      </w:r>
      <w:r>
        <w:rPr>
          <w:rFonts w:hint="eastAsia" w:ascii="Times New Roman" w:hAnsi="Times New Roman" w:eastAsia="仿宋_GB2312" w:cs="Times New Roman"/>
          <w:kern w:val="0"/>
          <w:sz w:val="32"/>
          <w:szCs w:val="32"/>
          <w:highlight w:val="none"/>
          <w:lang w:val="en-US" w:eastAsia="zh-CN"/>
        </w:rPr>
        <w:t>14.21</w:t>
      </w:r>
      <w:r>
        <w:rPr>
          <w:rFonts w:hint="default" w:ascii="Times New Roman" w:hAnsi="Times New Roman" w:eastAsia="仿宋_GB2312" w:cs="Times New Roman"/>
          <w:kern w:val="0"/>
          <w:sz w:val="32"/>
          <w:szCs w:val="32"/>
          <w:highlight w:val="none"/>
        </w:rPr>
        <w:t>万元，占</w:t>
      </w:r>
      <w:r>
        <w:rPr>
          <w:rFonts w:hint="eastAsia" w:ascii="Times New Roman" w:hAnsi="Times New Roman" w:eastAsia="仿宋_GB2312" w:cs="Times New Roman"/>
          <w:kern w:val="0"/>
          <w:sz w:val="32"/>
          <w:szCs w:val="32"/>
          <w:highlight w:val="none"/>
          <w:lang w:val="en-US" w:eastAsia="zh-CN"/>
        </w:rPr>
        <w:t>0.89</w:t>
      </w:r>
      <w:r>
        <w:rPr>
          <w:rFonts w:hint="default"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农林水支出1340.88万元，</w:t>
      </w:r>
      <w:r>
        <w:rPr>
          <w:rFonts w:hint="default" w:ascii="Times New Roman" w:hAnsi="Times New Roman" w:eastAsia="仿宋_GB2312" w:cs="Times New Roman"/>
          <w:kern w:val="0"/>
          <w:sz w:val="32"/>
          <w:szCs w:val="32"/>
          <w:highlight w:val="none"/>
        </w:rPr>
        <w:t>占</w:t>
      </w:r>
      <w:r>
        <w:rPr>
          <w:rFonts w:hint="eastAsia" w:ascii="Times New Roman" w:hAnsi="Times New Roman" w:eastAsia="仿宋_GB2312" w:cs="Times New Roman"/>
          <w:kern w:val="0"/>
          <w:sz w:val="32"/>
          <w:szCs w:val="32"/>
          <w:highlight w:val="none"/>
          <w:lang w:val="en-US" w:eastAsia="zh-CN"/>
        </w:rPr>
        <w:t>84.17</w:t>
      </w:r>
      <w:r>
        <w:rPr>
          <w:rFonts w:hint="default" w:ascii="Times New Roman" w:hAnsi="Times New Roman" w:eastAsia="仿宋_GB2312" w:cs="Times New Roman"/>
          <w:kern w:val="0"/>
          <w:sz w:val="32"/>
          <w:szCs w:val="32"/>
          <w:highlight w:val="none"/>
        </w:rPr>
        <w:t>%；住房保障支出</w:t>
      </w:r>
      <w:r>
        <w:rPr>
          <w:rFonts w:hint="eastAsia" w:ascii="Times New Roman" w:hAnsi="Times New Roman" w:eastAsia="仿宋_GB2312" w:cs="Times New Roman"/>
          <w:kern w:val="0"/>
          <w:sz w:val="32"/>
          <w:szCs w:val="32"/>
          <w:highlight w:val="none"/>
          <w:lang w:val="en-US" w:eastAsia="zh-CN"/>
        </w:rPr>
        <w:t>76.85</w:t>
      </w:r>
      <w:r>
        <w:rPr>
          <w:rFonts w:hint="default" w:ascii="Times New Roman" w:hAnsi="Times New Roman" w:eastAsia="仿宋_GB2312" w:cs="Times New Roman"/>
          <w:kern w:val="0"/>
          <w:sz w:val="32"/>
          <w:szCs w:val="32"/>
          <w:highlight w:val="none"/>
        </w:rPr>
        <w:t>万元，占</w:t>
      </w:r>
      <w:r>
        <w:rPr>
          <w:rFonts w:hint="eastAsia" w:ascii="Times New Roman" w:hAnsi="Times New Roman" w:eastAsia="仿宋_GB2312" w:cs="Times New Roman"/>
          <w:kern w:val="0"/>
          <w:sz w:val="32"/>
          <w:szCs w:val="32"/>
          <w:highlight w:val="none"/>
          <w:lang w:val="en-US" w:eastAsia="zh-CN"/>
        </w:rPr>
        <w:t>4.82</w:t>
      </w:r>
      <w:r>
        <w:rPr>
          <w:rFonts w:hint="default" w:ascii="Times New Roman" w:hAnsi="Times New Roman" w:eastAsia="仿宋_GB2312" w:cs="Times New Roman"/>
          <w:kern w:val="0"/>
          <w:sz w:val="32"/>
          <w:szCs w:val="32"/>
          <w:highlight w:val="none"/>
        </w:rPr>
        <w:t>%。</w:t>
      </w:r>
      <w:r>
        <w:rPr>
          <w:rFonts w:hint="eastAsia" w:ascii="TimesNewRoman" w:hAnsi="TimesNewRoman" w:eastAsia="仿宋_GB2312" w:cs="TimesNewRoman"/>
          <w:sz w:val="32"/>
          <w:szCs w:val="32"/>
          <w:lang w:val="en-US" w:eastAsia="zh-CN"/>
        </w:rPr>
        <w:t>数据因四舍五入可能存在尾数误差。</w:t>
      </w:r>
    </w:p>
    <w:p w14:paraId="1F2C28DB">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w:t>
      </w:r>
      <w:r>
        <w:rPr>
          <w:rFonts w:hint="default" w:ascii="Times New Roman" w:hAnsi="Times New Roman" w:eastAsia="黑体" w:cs="Times New Roman"/>
          <w:bCs/>
          <w:sz w:val="32"/>
          <w:szCs w:val="32"/>
          <w:lang w:eastAsia="zh-CN"/>
        </w:rPr>
        <w:t>2025年</w:t>
      </w:r>
      <w:r>
        <w:rPr>
          <w:rFonts w:hint="default" w:ascii="Times New Roman" w:hAnsi="Times New Roman" w:eastAsia="黑体" w:cs="Times New Roman"/>
          <w:bCs/>
          <w:sz w:val="32"/>
          <w:szCs w:val="32"/>
        </w:rPr>
        <w:t>一般公共预算支出表的说明</w:t>
      </w:r>
    </w:p>
    <w:p w14:paraId="199DE13E">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08ABF4DF">
      <w:pPr>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杜集区农业农村水利局2025年</w:t>
      </w:r>
      <w:r>
        <w:rPr>
          <w:rFonts w:hint="default" w:ascii="Times New Roman" w:hAnsi="Times New Roman" w:eastAsia="仿宋_GB2312" w:cs="Times New Roman"/>
          <w:kern w:val="0"/>
          <w:sz w:val="32"/>
          <w:szCs w:val="32"/>
        </w:rPr>
        <w:t>一般公共预算支出</w:t>
      </w:r>
      <w:r>
        <w:rPr>
          <w:rFonts w:hint="eastAsia" w:ascii="Times New Roman" w:hAnsi="Times New Roman" w:eastAsia="仿宋_GB2312" w:cs="Times New Roman"/>
          <w:kern w:val="0"/>
          <w:sz w:val="32"/>
          <w:szCs w:val="32"/>
          <w:lang w:val="en-US" w:eastAsia="zh-CN"/>
        </w:rPr>
        <w:t>1529.06</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lang w:val="en-US" w:eastAsia="zh-CN"/>
        </w:rPr>
        <w:t>280.19</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下降15.49</w:t>
      </w:r>
      <w:r>
        <w:rPr>
          <w:rFonts w:hint="default" w:ascii="Times New Roman" w:hAnsi="Times New Roman" w:eastAsia="仿宋_GB2312" w:cs="Times New Roman"/>
          <w:kern w:val="0"/>
          <w:sz w:val="32"/>
          <w:szCs w:val="32"/>
        </w:rPr>
        <w:t>%，主要原因</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过紧日子压减预算</w:t>
      </w:r>
      <w:r>
        <w:rPr>
          <w:rFonts w:hint="eastAsia" w:ascii="Times New Roman" w:hAnsi="Times New Roman" w:eastAsia="仿宋_GB2312" w:cs="Times New Roman"/>
          <w:kern w:val="0"/>
          <w:sz w:val="32"/>
          <w:szCs w:val="32"/>
          <w:lang w:eastAsia="zh-CN"/>
        </w:rPr>
        <w:t>。</w:t>
      </w:r>
    </w:p>
    <w:p w14:paraId="1DC9D0E1">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636142B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0.13</w:t>
      </w:r>
      <w:r>
        <w:rPr>
          <w:rFonts w:hint="default" w:ascii="Times New Roman" w:hAnsi="Times New Roman" w:eastAsia="仿宋_GB2312" w:cs="Times New Roman"/>
          <w:kern w:val="0"/>
          <w:sz w:val="32"/>
          <w:szCs w:val="32"/>
        </w:rPr>
        <w:t>%；社会保障和就业支出</w:t>
      </w:r>
      <w:r>
        <w:rPr>
          <w:rFonts w:hint="eastAsia" w:ascii="Times New Roman" w:hAnsi="Times New Roman" w:eastAsia="仿宋_GB2312" w:cs="Times New Roman"/>
          <w:kern w:val="0"/>
          <w:sz w:val="32"/>
          <w:szCs w:val="32"/>
          <w:lang w:val="en-US" w:eastAsia="zh-CN"/>
        </w:rPr>
        <w:t>159.12</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10.41</w:t>
      </w:r>
      <w:r>
        <w:rPr>
          <w:rFonts w:hint="default"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14.21</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0.93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农林水支出1276.88，占比83.51%，</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76.85</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5.03</w:t>
      </w:r>
      <w:r>
        <w:rPr>
          <w:rFonts w:hint="default" w:ascii="Times New Roman" w:hAnsi="Times New Roman" w:eastAsia="仿宋_GB2312" w:cs="Times New Roman"/>
          <w:kern w:val="0"/>
          <w:sz w:val="32"/>
          <w:szCs w:val="32"/>
        </w:rPr>
        <w:t>%。</w:t>
      </w:r>
      <w:r>
        <w:rPr>
          <w:rFonts w:hint="eastAsia" w:ascii="TimesNewRoman" w:hAnsi="TimesNewRoman" w:eastAsia="仿宋_GB2312" w:cs="TimesNewRoman"/>
          <w:sz w:val="32"/>
          <w:szCs w:val="32"/>
          <w:lang w:val="en-US" w:eastAsia="zh-CN"/>
        </w:rPr>
        <w:t>数据因四舍五入可能存在尾数误差。</w:t>
      </w:r>
    </w:p>
    <w:p w14:paraId="3A2E2C6A">
      <w:pPr>
        <w:pStyle w:val="4"/>
        <w:adjustRightInd w:val="0"/>
        <w:snapToGrid w:val="0"/>
        <w:spacing w:line="560" w:lineRule="exact"/>
        <w:ind w:firstLine="630" w:firstLineChars="196"/>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（三）一般公共预算支出具体使用情况。</w:t>
      </w:r>
    </w:p>
    <w:p w14:paraId="533082F9">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1.一般公共服务支出（类）商贸事务（款）招商引资（项）202</w:t>
      </w:r>
      <w:r>
        <w:rPr>
          <w:rFonts w:hint="eastAsia" w:ascii="Times New Roman" w:hAnsi="Times New Roman" w:eastAsia="仿宋_GB2312" w:cs="Times New Roman"/>
          <w:kern w:val="0"/>
          <w:sz w:val="32"/>
          <w:szCs w:val="32"/>
          <w:highlight w:val="none"/>
          <w:lang w:val="en-US" w:eastAsia="zh-CN" w:bidi="ar-SA"/>
        </w:rPr>
        <w:t>5</w:t>
      </w:r>
      <w:r>
        <w:rPr>
          <w:rFonts w:hint="default" w:ascii="Times New Roman" w:hAnsi="Times New Roman" w:eastAsia="仿宋_GB2312" w:cs="Times New Roman"/>
          <w:kern w:val="0"/>
          <w:sz w:val="32"/>
          <w:szCs w:val="32"/>
          <w:highlight w:val="none"/>
          <w:lang w:val="en-US" w:eastAsia="zh-CN" w:bidi="ar-SA"/>
        </w:rPr>
        <w:t>年预算2万元，</w:t>
      </w:r>
      <w:r>
        <w:rPr>
          <w:rFonts w:hint="eastAsia" w:ascii="Times New Roman" w:hAnsi="Times New Roman" w:eastAsia="仿宋_GB2312" w:cs="Times New Roman"/>
          <w:kern w:val="0"/>
          <w:sz w:val="32"/>
          <w:szCs w:val="32"/>
          <w:highlight w:val="none"/>
          <w:lang w:val="en-US" w:eastAsia="zh-CN" w:bidi="ar-SA"/>
        </w:rPr>
        <w:t>与2024年相比无变动。</w:t>
      </w:r>
    </w:p>
    <w:p w14:paraId="0A137398">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2.社会保障和就业支出（类）行政事业单位养老支出（款）</w:t>
      </w:r>
      <w:r>
        <w:rPr>
          <w:rFonts w:hint="eastAsia" w:ascii="Times New Roman" w:hAnsi="Times New Roman" w:eastAsia="仿宋_GB2312" w:cs="Times New Roman"/>
          <w:kern w:val="0"/>
          <w:sz w:val="32"/>
          <w:szCs w:val="32"/>
          <w:highlight w:val="none"/>
          <w:lang w:val="en-US" w:eastAsia="zh-CN" w:bidi="ar-SA"/>
        </w:rPr>
        <w:t>行政</w:t>
      </w:r>
      <w:r>
        <w:rPr>
          <w:rFonts w:hint="default" w:ascii="Times New Roman" w:hAnsi="Times New Roman" w:eastAsia="仿宋_GB2312" w:cs="Times New Roman"/>
          <w:kern w:val="0"/>
          <w:sz w:val="32"/>
          <w:szCs w:val="32"/>
          <w:highlight w:val="none"/>
          <w:lang w:val="en-US" w:eastAsia="zh-CN" w:bidi="ar-SA"/>
        </w:rPr>
        <w:t>单位离退休（项）202</w:t>
      </w:r>
      <w:r>
        <w:rPr>
          <w:rFonts w:hint="eastAsia" w:ascii="Times New Roman" w:hAnsi="Times New Roman" w:eastAsia="仿宋_GB2312" w:cs="Times New Roman"/>
          <w:kern w:val="0"/>
          <w:sz w:val="32"/>
          <w:szCs w:val="32"/>
          <w:highlight w:val="none"/>
          <w:lang w:val="en-US" w:eastAsia="zh-CN" w:bidi="ar-SA"/>
        </w:rPr>
        <w:t>5</w:t>
      </w:r>
      <w:r>
        <w:rPr>
          <w:rFonts w:hint="default" w:ascii="Times New Roman" w:hAnsi="Times New Roman" w:eastAsia="仿宋_GB2312" w:cs="Times New Roman"/>
          <w:kern w:val="0"/>
          <w:sz w:val="32"/>
          <w:szCs w:val="32"/>
          <w:highlight w:val="none"/>
          <w:lang w:val="en-US" w:eastAsia="zh-CN" w:bidi="ar-SA"/>
        </w:rPr>
        <w:t>年预算</w:t>
      </w:r>
      <w:r>
        <w:rPr>
          <w:rFonts w:hint="eastAsia" w:ascii="Times New Roman" w:hAnsi="Times New Roman" w:eastAsia="仿宋_GB2312" w:cs="Times New Roman"/>
          <w:kern w:val="0"/>
          <w:sz w:val="32"/>
          <w:szCs w:val="32"/>
          <w:highlight w:val="none"/>
          <w:lang w:val="en-US" w:eastAsia="zh-CN" w:bidi="ar-SA"/>
        </w:rPr>
        <w:t>1.12</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预算增加</w:t>
      </w:r>
      <w:r>
        <w:rPr>
          <w:rFonts w:hint="eastAsia" w:ascii="Times New Roman" w:hAnsi="Times New Roman" w:eastAsia="仿宋_GB2312" w:cs="Times New Roman"/>
          <w:kern w:val="0"/>
          <w:sz w:val="32"/>
          <w:szCs w:val="32"/>
          <w:highlight w:val="none"/>
          <w:lang w:val="en-US" w:eastAsia="zh-CN" w:bidi="ar-SA"/>
        </w:rPr>
        <w:t>1.12</w:t>
      </w:r>
      <w:r>
        <w:rPr>
          <w:rFonts w:hint="default" w:ascii="Times New Roman" w:hAnsi="Times New Roman" w:eastAsia="仿宋_GB2312" w:cs="Times New Roman"/>
          <w:kern w:val="0"/>
          <w:sz w:val="32"/>
          <w:szCs w:val="32"/>
          <w:highlight w:val="none"/>
          <w:lang w:val="en-US" w:eastAsia="zh-CN" w:bidi="ar-SA"/>
        </w:rPr>
        <w:t>万元，增</w:t>
      </w:r>
      <w:r>
        <w:rPr>
          <w:rFonts w:hint="eastAsia" w:ascii="Times New Roman" w:hAnsi="Times New Roman" w:eastAsia="仿宋_GB2312" w:cs="Times New Roman"/>
          <w:kern w:val="0"/>
          <w:sz w:val="32"/>
          <w:szCs w:val="32"/>
          <w:highlight w:val="none"/>
          <w:lang w:val="en-US" w:eastAsia="zh-CN" w:bidi="ar-SA"/>
        </w:rPr>
        <w:t>长100</w:t>
      </w:r>
      <w:r>
        <w:rPr>
          <w:rFonts w:hint="default" w:ascii="Times New Roman" w:hAnsi="Times New Roman" w:eastAsia="仿宋_GB2312" w:cs="Times New Roman"/>
          <w:kern w:val="0"/>
          <w:sz w:val="32"/>
          <w:szCs w:val="32"/>
          <w:highlight w:val="none"/>
          <w:lang w:val="en-US" w:eastAsia="zh-CN" w:bidi="ar-SA"/>
        </w:rPr>
        <w:t>%，原因主要是</w:t>
      </w:r>
      <w:r>
        <w:rPr>
          <w:rFonts w:hint="eastAsia" w:ascii="Times New Roman" w:hAnsi="Times New Roman" w:eastAsia="仿宋_GB2312" w:cs="Times New Roman"/>
          <w:kern w:val="0"/>
          <w:sz w:val="32"/>
          <w:szCs w:val="32"/>
          <w:highlight w:val="none"/>
          <w:lang w:val="en-US" w:eastAsia="zh-CN" w:bidi="ar-SA"/>
        </w:rPr>
        <w:t>科目调整</w:t>
      </w:r>
      <w:r>
        <w:rPr>
          <w:rFonts w:hint="default" w:ascii="Times New Roman" w:hAnsi="Times New Roman" w:eastAsia="仿宋_GB2312" w:cs="Times New Roman"/>
          <w:kern w:val="0"/>
          <w:sz w:val="32"/>
          <w:szCs w:val="32"/>
          <w:highlight w:val="none"/>
          <w:lang w:val="en-US" w:eastAsia="zh-CN" w:bidi="ar-SA"/>
        </w:rPr>
        <w:t>。</w:t>
      </w:r>
    </w:p>
    <w:p w14:paraId="0B6481B8">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3</w:t>
      </w:r>
      <w:r>
        <w:rPr>
          <w:rFonts w:hint="default" w:ascii="Times New Roman" w:hAnsi="Times New Roman" w:eastAsia="仿宋_GB2312" w:cs="Times New Roman"/>
          <w:kern w:val="0"/>
          <w:sz w:val="32"/>
          <w:szCs w:val="32"/>
          <w:highlight w:val="none"/>
          <w:lang w:val="en-US" w:eastAsia="zh-CN" w:bidi="ar-SA"/>
        </w:rPr>
        <w:t>.社会保障和就业支出（类）行政事业单位养老支出（款）事业单位离退休（项）202</w:t>
      </w:r>
      <w:r>
        <w:rPr>
          <w:rFonts w:hint="eastAsia" w:ascii="Times New Roman" w:hAnsi="Times New Roman" w:eastAsia="仿宋_GB2312" w:cs="Times New Roman"/>
          <w:kern w:val="0"/>
          <w:sz w:val="32"/>
          <w:szCs w:val="32"/>
          <w:highlight w:val="none"/>
          <w:lang w:val="en-US" w:eastAsia="zh-CN" w:bidi="ar-SA"/>
        </w:rPr>
        <w:t>5</w:t>
      </w:r>
      <w:r>
        <w:rPr>
          <w:rFonts w:hint="default" w:ascii="Times New Roman" w:hAnsi="Times New Roman" w:eastAsia="仿宋_GB2312" w:cs="Times New Roman"/>
          <w:kern w:val="0"/>
          <w:sz w:val="32"/>
          <w:szCs w:val="32"/>
          <w:highlight w:val="none"/>
          <w:lang w:val="en-US" w:eastAsia="zh-CN" w:bidi="ar-SA"/>
        </w:rPr>
        <w:t>年预算</w:t>
      </w:r>
      <w:r>
        <w:rPr>
          <w:rFonts w:hint="eastAsia" w:ascii="Times New Roman" w:hAnsi="Times New Roman" w:eastAsia="仿宋_GB2312" w:cs="Times New Roman"/>
          <w:kern w:val="0"/>
          <w:sz w:val="32"/>
          <w:szCs w:val="32"/>
          <w:highlight w:val="none"/>
          <w:lang w:val="en-US" w:eastAsia="zh-CN" w:bidi="ar-SA"/>
        </w:rPr>
        <w:t>80.95</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减少7.79</w:t>
      </w:r>
      <w:r>
        <w:rPr>
          <w:rFonts w:hint="default" w:ascii="Times New Roman" w:hAnsi="Times New Roman" w:eastAsia="仿宋_GB2312" w:cs="Times New Roman"/>
          <w:kern w:val="0"/>
          <w:sz w:val="32"/>
          <w:szCs w:val="32"/>
          <w:highlight w:val="none"/>
          <w:lang w:val="en-US" w:eastAsia="zh-CN" w:bidi="ar-SA"/>
        </w:rPr>
        <w:t>万元，</w:t>
      </w:r>
      <w:r>
        <w:rPr>
          <w:rFonts w:hint="eastAsia" w:ascii="Times New Roman" w:hAnsi="Times New Roman" w:eastAsia="仿宋_GB2312" w:cs="Times New Roman"/>
          <w:kern w:val="0"/>
          <w:sz w:val="32"/>
          <w:szCs w:val="32"/>
          <w:highlight w:val="none"/>
          <w:lang w:val="en-US" w:eastAsia="zh-CN" w:bidi="ar-SA"/>
        </w:rPr>
        <w:t>下降8.77</w:t>
      </w:r>
      <w:r>
        <w:rPr>
          <w:rFonts w:hint="default" w:ascii="Times New Roman" w:hAnsi="Times New Roman" w:eastAsia="仿宋_GB2312" w:cs="Times New Roman"/>
          <w:kern w:val="0"/>
          <w:sz w:val="32"/>
          <w:szCs w:val="32"/>
          <w:highlight w:val="none"/>
          <w:lang w:val="en-US" w:eastAsia="zh-CN" w:bidi="ar-SA"/>
        </w:rPr>
        <w:t>%，原因主要是</w:t>
      </w:r>
      <w:r>
        <w:rPr>
          <w:rFonts w:hint="eastAsia" w:ascii="Times New Roman" w:hAnsi="Times New Roman" w:eastAsia="仿宋_GB2312" w:cs="Times New Roman"/>
          <w:kern w:val="0"/>
          <w:sz w:val="32"/>
          <w:szCs w:val="32"/>
          <w:highlight w:val="none"/>
          <w:lang w:val="en-US" w:eastAsia="zh-CN" w:bidi="ar-SA"/>
        </w:rPr>
        <w:t>相关科目调整</w:t>
      </w:r>
      <w:r>
        <w:rPr>
          <w:rFonts w:hint="default" w:ascii="Times New Roman" w:hAnsi="Times New Roman" w:eastAsia="仿宋_GB2312" w:cs="Times New Roman"/>
          <w:kern w:val="0"/>
          <w:sz w:val="32"/>
          <w:szCs w:val="32"/>
          <w:highlight w:val="none"/>
          <w:lang w:val="en-US" w:eastAsia="zh-CN" w:bidi="ar-SA"/>
        </w:rPr>
        <w:t>。</w:t>
      </w:r>
    </w:p>
    <w:p w14:paraId="13E76AD7">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4</w:t>
      </w:r>
      <w:r>
        <w:rPr>
          <w:rFonts w:hint="default" w:ascii="Times New Roman" w:hAnsi="Times New Roman" w:eastAsia="仿宋_GB2312" w:cs="Times New Roman"/>
          <w:kern w:val="0"/>
          <w:sz w:val="32"/>
          <w:szCs w:val="32"/>
          <w:highlight w:val="none"/>
          <w:lang w:val="en-US" w:eastAsia="zh-CN" w:bidi="ar-SA"/>
        </w:rPr>
        <w:t>.社会保障和就业支出（类）行政事业单位养老支出（款）机关事业单位基本养老保险缴费支出（项）202</w:t>
      </w:r>
      <w:r>
        <w:rPr>
          <w:rFonts w:hint="eastAsia" w:ascii="Times New Roman" w:hAnsi="Times New Roman" w:eastAsia="仿宋_GB2312" w:cs="Times New Roman"/>
          <w:kern w:val="0"/>
          <w:sz w:val="32"/>
          <w:szCs w:val="32"/>
          <w:highlight w:val="none"/>
          <w:lang w:val="en-US" w:eastAsia="zh-CN" w:bidi="ar-SA"/>
        </w:rPr>
        <w:t>5</w:t>
      </w:r>
      <w:r>
        <w:rPr>
          <w:rFonts w:hint="default" w:ascii="Times New Roman" w:hAnsi="Times New Roman" w:eastAsia="仿宋_GB2312" w:cs="Times New Roman"/>
          <w:kern w:val="0"/>
          <w:sz w:val="32"/>
          <w:szCs w:val="32"/>
          <w:highlight w:val="none"/>
          <w:lang w:val="en-US" w:eastAsia="zh-CN" w:bidi="ar-SA"/>
        </w:rPr>
        <w:t>年预算</w:t>
      </w:r>
      <w:r>
        <w:rPr>
          <w:rFonts w:hint="eastAsia" w:ascii="Times New Roman" w:hAnsi="Times New Roman" w:eastAsia="仿宋_GB2312" w:cs="Times New Roman"/>
          <w:kern w:val="0"/>
          <w:sz w:val="32"/>
          <w:szCs w:val="32"/>
          <w:highlight w:val="none"/>
          <w:lang w:val="en-US" w:eastAsia="zh-CN" w:bidi="ar-SA"/>
        </w:rPr>
        <w:t>45.38</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22.25</w:t>
      </w:r>
      <w:r>
        <w:rPr>
          <w:rFonts w:hint="default" w:ascii="Times New Roman" w:hAnsi="Times New Roman" w:eastAsia="仿宋_GB2312" w:cs="Times New Roman"/>
          <w:kern w:val="0"/>
          <w:sz w:val="32"/>
          <w:szCs w:val="32"/>
          <w:highlight w:val="none"/>
          <w:lang w:val="en-US" w:eastAsia="zh-CN" w:bidi="ar-SA"/>
        </w:rPr>
        <w:t>万元，</w:t>
      </w:r>
      <w:r>
        <w:rPr>
          <w:rFonts w:hint="eastAsia" w:ascii="Times New Roman" w:hAnsi="Times New Roman" w:eastAsia="仿宋_GB2312" w:cs="Times New Roman"/>
          <w:kern w:val="0"/>
          <w:sz w:val="32"/>
          <w:szCs w:val="32"/>
          <w:highlight w:val="none"/>
          <w:lang w:val="en-US" w:eastAsia="zh-CN" w:bidi="ar-SA"/>
        </w:rPr>
        <w:t>下降32.90</w:t>
      </w:r>
      <w:r>
        <w:rPr>
          <w:rFonts w:hint="default" w:ascii="Times New Roman" w:hAnsi="Times New Roman" w:eastAsia="仿宋_GB2312" w:cs="Times New Roman"/>
          <w:kern w:val="0"/>
          <w:sz w:val="32"/>
          <w:szCs w:val="32"/>
          <w:highlight w:val="none"/>
          <w:lang w:val="en-US" w:eastAsia="zh-CN" w:bidi="ar-SA"/>
        </w:rPr>
        <w:t>%，原因主要是</w:t>
      </w:r>
      <w:r>
        <w:rPr>
          <w:rFonts w:hint="eastAsia" w:ascii="Times New Roman" w:hAnsi="Times New Roman" w:eastAsia="仿宋_GB2312" w:cs="Times New Roman"/>
          <w:kern w:val="0"/>
          <w:sz w:val="32"/>
          <w:szCs w:val="32"/>
          <w:highlight w:val="none"/>
          <w:lang w:val="en-US" w:eastAsia="zh-CN" w:bidi="ar-SA"/>
        </w:rPr>
        <w:t>相关科目调整</w:t>
      </w:r>
      <w:r>
        <w:rPr>
          <w:rFonts w:hint="default" w:ascii="Times New Roman" w:hAnsi="Times New Roman" w:eastAsia="仿宋_GB2312" w:cs="Times New Roman"/>
          <w:kern w:val="0"/>
          <w:sz w:val="32"/>
          <w:szCs w:val="32"/>
          <w:highlight w:val="none"/>
          <w:lang w:val="en-US" w:eastAsia="zh-CN" w:bidi="ar-SA"/>
        </w:rPr>
        <w:t>。</w:t>
      </w:r>
    </w:p>
    <w:p w14:paraId="5F2091A8">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5</w:t>
      </w:r>
      <w:r>
        <w:rPr>
          <w:rFonts w:hint="default" w:ascii="Times New Roman" w:hAnsi="Times New Roman" w:eastAsia="仿宋_GB2312" w:cs="Times New Roman"/>
          <w:kern w:val="0"/>
          <w:sz w:val="32"/>
          <w:szCs w:val="32"/>
          <w:highlight w:val="none"/>
          <w:lang w:val="en-US" w:eastAsia="zh-CN" w:bidi="ar-SA"/>
        </w:rPr>
        <w:t>.社会保障和就业支出（类）行政事业单位养老支出（款）机关事业单位</w:t>
      </w:r>
      <w:r>
        <w:rPr>
          <w:rFonts w:hint="eastAsia" w:ascii="Times New Roman" w:hAnsi="Times New Roman" w:eastAsia="仿宋_GB2312" w:cs="Times New Roman"/>
          <w:kern w:val="0"/>
          <w:sz w:val="32"/>
          <w:szCs w:val="32"/>
          <w:highlight w:val="none"/>
          <w:lang w:val="en-US" w:eastAsia="zh-CN" w:bidi="ar-SA"/>
        </w:rPr>
        <w:t>职业年金</w:t>
      </w:r>
      <w:r>
        <w:rPr>
          <w:rFonts w:hint="default" w:ascii="Times New Roman" w:hAnsi="Times New Roman" w:eastAsia="仿宋_GB2312" w:cs="Times New Roman"/>
          <w:kern w:val="0"/>
          <w:sz w:val="32"/>
          <w:szCs w:val="32"/>
          <w:highlight w:val="none"/>
          <w:lang w:val="en-US" w:eastAsia="zh-CN" w:bidi="ar-SA"/>
        </w:rPr>
        <w:t>缴费支出（项）202</w:t>
      </w:r>
      <w:r>
        <w:rPr>
          <w:rFonts w:hint="eastAsia" w:ascii="Times New Roman" w:hAnsi="Times New Roman" w:eastAsia="仿宋_GB2312" w:cs="Times New Roman"/>
          <w:kern w:val="0"/>
          <w:sz w:val="32"/>
          <w:szCs w:val="32"/>
          <w:highlight w:val="none"/>
          <w:lang w:val="en-US" w:eastAsia="zh-CN" w:bidi="ar-SA"/>
        </w:rPr>
        <w:t>5</w:t>
      </w:r>
      <w:r>
        <w:rPr>
          <w:rFonts w:hint="default" w:ascii="Times New Roman" w:hAnsi="Times New Roman" w:eastAsia="仿宋_GB2312" w:cs="Times New Roman"/>
          <w:kern w:val="0"/>
          <w:sz w:val="32"/>
          <w:szCs w:val="32"/>
          <w:highlight w:val="none"/>
          <w:lang w:val="en-US" w:eastAsia="zh-CN" w:bidi="ar-SA"/>
        </w:rPr>
        <w:t>年预算</w:t>
      </w:r>
      <w:r>
        <w:rPr>
          <w:rFonts w:hint="eastAsia" w:ascii="Times New Roman" w:hAnsi="Times New Roman" w:eastAsia="仿宋_GB2312" w:cs="Times New Roman"/>
          <w:kern w:val="0"/>
          <w:sz w:val="32"/>
          <w:szCs w:val="32"/>
          <w:highlight w:val="none"/>
          <w:lang w:val="en-US" w:eastAsia="zh-CN" w:bidi="ar-SA"/>
        </w:rPr>
        <w:t>22.69</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11.12</w:t>
      </w:r>
      <w:r>
        <w:rPr>
          <w:rFonts w:hint="default" w:ascii="Times New Roman" w:hAnsi="Times New Roman" w:eastAsia="仿宋_GB2312" w:cs="Times New Roman"/>
          <w:kern w:val="0"/>
          <w:sz w:val="32"/>
          <w:szCs w:val="32"/>
          <w:highlight w:val="none"/>
          <w:lang w:val="en-US" w:eastAsia="zh-CN" w:bidi="ar-SA"/>
        </w:rPr>
        <w:t>万元，</w:t>
      </w:r>
      <w:r>
        <w:rPr>
          <w:rFonts w:hint="eastAsia" w:ascii="Times New Roman" w:hAnsi="Times New Roman" w:eastAsia="仿宋_GB2312" w:cs="Times New Roman"/>
          <w:kern w:val="0"/>
          <w:sz w:val="32"/>
          <w:szCs w:val="32"/>
          <w:highlight w:val="none"/>
          <w:lang w:val="en-US" w:eastAsia="zh-CN" w:bidi="ar-SA"/>
        </w:rPr>
        <w:t>下降32.90</w:t>
      </w:r>
      <w:r>
        <w:rPr>
          <w:rFonts w:hint="default" w:ascii="Times New Roman" w:hAnsi="Times New Roman" w:eastAsia="仿宋_GB2312" w:cs="Times New Roman"/>
          <w:kern w:val="0"/>
          <w:sz w:val="32"/>
          <w:szCs w:val="32"/>
          <w:highlight w:val="none"/>
          <w:lang w:val="en-US" w:eastAsia="zh-CN" w:bidi="ar-SA"/>
        </w:rPr>
        <w:t>%，原因主要是</w:t>
      </w:r>
      <w:r>
        <w:rPr>
          <w:rFonts w:hint="eastAsia" w:ascii="Times New Roman" w:hAnsi="Times New Roman" w:eastAsia="仿宋_GB2312" w:cs="Times New Roman"/>
          <w:kern w:val="0"/>
          <w:sz w:val="32"/>
          <w:szCs w:val="32"/>
          <w:highlight w:val="none"/>
          <w:lang w:val="en-US" w:eastAsia="zh-CN" w:bidi="ar-SA"/>
        </w:rPr>
        <w:t>相关科目调整</w:t>
      </w:r>
      <w:r>
        <w:rPr>
          <w:rFonts w:hint="default" w:ascii="Times New Roman" w:hAnsi="Times New Roman" w:eastAsia="仿宋_GB2312" w:cs="Times New Roman"/>
          <w:kern w:val="0"/>
          <w:sz w:val="32"/>
          <w:szCs w:val="32"/>
          <w:highlight w:val="none"/>
          <w:lang w:val="en-US" w:eastAsia="zh-CN" w:bidi="ar-SA"/>
        </w:rPr>
        <w:t>。</w:t>
      </w:r>
    </w:p>
    <w:p w14:paraId="5CCF0AA8">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6</w:t>
      </w:r>
      <w:r>
        <w:rPr>
          <w:rFonts w:hint="default" w:ascii="Times New Roman" w:hAnsi="Times New Roman" w:eastAsia="仿宋_GB2312" w:cs="Times New Roman"/>
          <w:kern w:val="0"/>
          <w:sz w:val="32"/>
          <w:szCs w:val="32"/>
          <w:highlight w:val="none"/>
          <w:lang w:val="en-US" w:eastAsia="zh-CN" w:bidi="ar-SA"/>
        </w:rPr>
        <w:t>.社会保障和就业支出（类）行政事业单位养老支出（款）</w:t>
      </w:r>
      <w:r>
        <w:rPr>
          <w:rFonts w:hint="eastAsia" w:ascii="Times New Roman" w:hAnsi="Times New Roman" w:eastAsia="仿宋_GB2312" w:cs="Times New Roman"/>
          <w:kern w:val="0"/>
          <w:sz w:val="32"/>
          <w:szCs w:val="32"/>
          <w:highlight w:val="none"/>
          <w:lang w:val="en-US" w:eastAsia="zh-CN" w:bidi="ar-SA"/>
        </w:rPr>
        <w:t>其他</w:t>
      </w:r>
      <w:r>
        <w:rPr>
          <w:rFonts w:hint="default" w:ascii="Times New Roman" w:hAnsi="Times New Roman" w:eastAsia="仿宋_GB2312" w:cs="Times New Roman"/>
          <w:kern w:val="0"/>
          <w:sz w:val="32"/>
          <w:szCs w:val="32"/>
          <w:highlight w:val="none"/>
          <w:lang w:val="en-US" w:eastAsia="zh-CN" w:bidi="ar-SA"/>
        </w:rPr>
        <w:t>行政事业单位养老支出（项）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6.60</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增加6.60</w:t>
      </w:r>
      <w:r>
        <w:rPr>
          <w:rFonts w:hint="default" w:ascii="Times New Roman" w:hAnsi="Times New Roman" w:eastAsia="仿宋_GB2312" w:cs="Times New Roman"/>
          <w:kern w:val="0"/>
          <w:sz w:val="32"/>
          <w:szCs w:val="32"/>
          <w:highlight w:val="none"/>
          <w:lang w:val="en-US" w:eastAsia="zh-CN" w:bidi="ar-SA"/>
        </w:rPr>
        <w:t>万元，</w:t>
      </w:r>
      <w:r>
        <w:rPr>
          <w:rFonts w:hint="eastAsia" w:ascii="Times New Roman" w:hAnsi="Times New Roman" w:eastAsia="仿宋_GB2312" w:cs="Times New Roman"/>
          <w:kern w:val="0"/>
          <w:sz w:val="32"/>
          <w:szCs w:val="32"/>
          <w:highlight w:val="none"/>
          <w:lang w:val="en-US" w:eastAsia="zh-CN" w:bidi="ar-SA"/>
        </w:rPr>
        <w:t>增长100</w:t>
      </w:r>
      <w:r>
        <w:rPr>
          <w:rFonts w:hint="default" w:ascii="Times New Roman" w:hAnsi="Times New Roman" w:eastAsia="仿宋_GB2312" w:cs="Times New Roman"/>
          <w:kern w:val="0"/>
          <w:sz w:val="32"/>
          <w:szCs w:val="32"/>
          <w:highlight w:val="none"/>
          <w:lang w:val="en-US" w:eastAsia="zh-CN" w:bidi="ar-SA"/>
        </w:rPr>
        <w:t>%，原因主要是</w:t>
      </w:r>
      <w:r>
        <w:rPr>
          <w:rFonts w:hint="eastAsia" w:ascii="Times New Roman" w:hAnsi="Times New Roman" w:eastAsia="仿宋_GB2312" w:cs="Times New Roman"/>
          <w:kern w:val="0"/>
          <w:sz w:val="32"/>
          <w:szCs w:val="32"/>
          <w:highlight w:val="none"/>
          <w:lang w:val="en-US" w:eastAsia="zh-CN" w:bidi="ar-SA"/>
        </w:rPr>
        <w:t>相关人员增加</w:t>
      </w:r>
      <w:r>
        <w:rPr>
          <w:rFonts w:hint="default" w:ascii="Times New Roman" w:hAnsi="Times New Roman" w:eastAsia="仿宋_GB2312" w:cs="Times New Roman"/>
          <w:kern w:val="0"/>
          <w:sz w:val="32"/>
          <w:szCs w:val="32"/>
          <w:highlight w:val="none"/>
          <w:lang w:val="en-US" w:eastAsia="zh-CN" w:bidi="ar-SA"/>
        </w:rPr>
        <w:t>。</w:t>
      </w:r>
    </w:p>
    <w:p w14:paraId="691E5425">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7</w:t>
      </w:r>
      <w:r>
        <w:rPr>
          <w:rFonts w:hint="default" w:ascii="Times New Roman" w:hAnsi="Times New Roman" w:eastAsia="仿宋_GB2312" w:cs="Times New Roman"/>
          <w:kern w:val="0"/>
          <w:sz w:val="32"/>
          <w:szCs w:val="32"/>
          <w:highlight w:val="none"/>
          <w:lang w:val="en-US" w:eastAsia="zh-CN" w:bidi="ar-SA"/>
        </w:rPr>
        <w:t>.社会保障和就业支出（类）其他社会保障和就业支出（款）其他社会保障和就业支出（项）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预算2.</w:t>
      </w:r>
      <w:r>
        <w:rPr>
          <w:rFonts w:hint="eastAsia" w:ascii="Times New Roman" w:hAnsi="Times New Roman" w:eastAsia="仿宋_GB2312" w:cs="Times New Roman"/>
          <w:kern w:val="0"/>
          <w:sz w:val="32"/>
          <w:szCs w:val="32"/>
          <w:highlight w:val="none"/>
          <w:lang w:val="en-US" w:eastAsia="zh-CN" w:bidi="ar-SA"/>
        </w:rPr>
        <w:t>38</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增加</w:t>
      </w:r>
      <w:r>
        <w:rPr>
          <w:rFonts w:hint="default" w:ascii="Times New Roman" w:hAnsi="Times New Roman"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06</w:t>
      </w:r>
      <w:r>
        <w:rPr>
          <w:rFonts w:hint="default" w:ascii="Times New Roman" w:hAnsi="Times New Roman" w:eastAsia="仿宋_GB2312" w:cs="Times New Roman"/>
          <w:kern w:val="0"/>
          <w:sz w:val="32"/>
          <w:szCs w:val="32"/>
          <w:highlight w:val="none"/>
          <w:lang w:val="en-US" w:eastAsia="zh-CN" w:bidi="ar-SA"/>
        </w:rPr>
        <w:t>万元，</w:t>
      </w:r>
      <w:r>
        <w:rPr>
          <w:rFonts w:hint="eastAsia" w:ascii="Times New Roman" w:hAnsi="Times New Roman" w:eastAsia="仿宋_GB2312" w:cs="Times New Roman"/>
          <w:kern w:val="0"/>
          <w:sz w:val="32"/>
          <w:szCs w:val="32"/>
          <w:highlight w:val="none"/>
          <w:lang w:val="en-US" w:eastAsia="zh-CN" w:bidi="ar-SA"/>
        </w:rPr>
        <w:t>增长2.41</w:t>
      </w:r>
      <w:r>
        <w:rPr>
          <w:rFonts w:hint="default" w:ascii="Times New Roman" w:hAnsi="Times New Roman" w:eastAsia="仿宋_GB2312" w:cs="Times New Roman"/>
          <w:kern w:val="0"/>
          <w:sz w:val="32"/>
          <w:szCs w:val="32"/>
          <w:highlight w:val="none"/>
          <w:lang w:val="en-US" w:eastAsia="zh-CN" w:bidi="ar-SA"/>
        </w:rPr>
        <w:t>%，原因主要是</w:t>
      </w:r>
      <w:r>
        <w:rPr>
          <w:rFonts w:hint="eastAsia" w:ascii="Times New Roman" w:hAnsi="Times New Roman" w:eastAsia="仿宋_GB2312" w:cs="Times New Roman"/>
          <w:kern w:val="0"/>
          <w:sz w:val="32"/>
          <w:szCs w:val="32"/>
          <w:highlight w:val="none"/>
          <w:lang w:val="en-US" w:eastAsia="zh-CN" w:bidi="ar-SA"/>
        </w:rPr>
        <w:t>相关</w:t>
      </w:r>
      <w:r>
        <w:rPr>
          <w:rFonts w:hint="default" w:ascii="Times New Roman" w:hAnsi="Times New Roman" w:eastAsia="仿宋_GB2312" w:cs="Times New Roman"/>
          <w:kern w:val="0"/>
          <w:sz w:val="32"/>
          <w:szCs w:val="32"/>
          <w:highlight w:val="none"/>
          <w:lang w:val="en-US" w:eastAsia="zh-CN" w:bidi="ar-SA"/>
        </w:rPr>
        <w:t>人员</w:t>
      </w:r>
      <w:r>
        <w:rPr>
          <w:rFonts w:hint="eastAsia" w:ascii="Times New Roman" w:hAnsi="Times New Roman" w:eastAsia="仿宋_GB2312" w:cs="Times New Roman"/>
          <w:kern w:val="0"/>
          <w:sz w:val="32"/>
          <w:szCs w:val="32"/>
          <w:highlight w:val="none"/>
          <w:lang w:val="en-US" w:eastAsia="zh-CN" w:bidi="ar-SA"/>
        </w:rPr>
        <w:t>增加</w:t>
      </w:r>
      <w:r>
        <w:rPr>
          <w:rFonts w:hint="default" w:ascii="Times New Roman" w:hAnsi="Times New Roman" w:eastAsia="仿宋_GB2312" w:cs="Times New Roman"/>
          <w:kern w:val="0"/>
          <w:sz w:val="32"/>
          <w:szCs w:val="32"/>
          <w:highlight w:val="none"/>
          <w:lang w:val="en-US" w:eastAsia="zh-CN" w:bidi="ar-SA"/>
        </w:rPr>
        <w:t>。</w:t>
      </w:r>
    </w:p>
    <w:p w14:paraId="6DCF956B">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8</w:t>
      </w:r>
      <w:r>
        <w:rPr>
          <w:rFonts w:hint="default" w:ascii="Times New Roman" w:hAnsi="Times New Roman" w:eastAsia="仿宋_GB2312" w:cs="Times New Roman"/>
          <w:kern w:val="0"/>
          <w:sz w:val="32"/>
          <w:szCs w:val="32"/>
          <w:highlight w:val="none"/>
          <w:lang w:val="en-US" w:eastAsia="zh-CN" w:bidi="ar-SA"/>
        </w:rPr>
        <w:t>.卫生健康支出（类）行政事业单位医疗（款）公务员医疗补助（项）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预算14.</w:t>
      </w:r>
      <w:r>
        <w:rPr>
          <w:rFonts w:hint="eastAsia" w:ascii="Times New Roman" w:hAnsi="Times New Roman" w:eastAsia="仿宋_GB2312" w:cs="Times New Roman"/>
          <w:kern w:val="0"/>
          <w:sz w:val="32"/>
          <w:szCs w:val="32"/>
          <w:highlight w:val="none"/>
          <w:lang w:val="en-US" w:eastAsia="zh-CN" w:bidi="ar-SA"/>
        </w:rPr>
        <w:t>21</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减少</w:t>
      </w:r>
      <w:r>
        <w:rPr>
          <w:rFonts w:hint="default" w:ascii="Times New Roman" w:hAnsi="Times New Roman"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9</w:t>
      </w:r>
      <w:r>
        <w:rPr>
          <w:rFonts w:hint="default" w:ascii="Times New Roman" w:hAnsi="Times New Roman" w:eastAsia="仿宋_GB2312" w:cs="Times New Roman"/>
          <w:kern w:val="0"/>
          <w:sz w:val="32"/>
          <w:szCs w:val="32"/>
          <w:highlight w:val="none"/>
          <w:lang w:val="en-US" w:eastAsia="zh-CN" w:bidi="ar-SA"/>
        </w:rPr>
        <w:t>万元，</w:t>
      </w:r>
      <w:r>
        <w:rPr>
          <w:rFonts w:hint="eastAsia" w:ascii="Times New Roman" w:hAnsi="Times New Roman" w:eastAsia="仿宋_GB2312" w:cs="Times New Roman"/>
          <w:kern w:val="0"/>
          <w:sz w:val="32"/>
          <w:szCs w:val="32"/>
          <w:highlight w:val="none"/>
          <w:lang w:val="en-US" w:eastAsia="zh-CN" w:bidi="ar-SA"/>
        </w:rPr>
        <w:t>下降</w:t>
      </w:r>
      <w:r>
        <w:rPr>
          <w:rFonts w:hint="default" w:ascii="Times New Roman" w:hAnsi="Times New Roman"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6</w:t>
      </w:r>
      <w:r>
        <w:rPr>
          <w:rFonts w:hint="default" w:ascii="Times New Roman" w:hAnsi="Times New Roman" w:eastAsia="仿宋_GB2312" w:cs="Times New Roman"/>
          <w:kern w:val="0"/>
          <w:sz w:val="32"/>
          <w:szCs w:val="32"/>
          <w:highlight w:val="none"/>
          <w:lang w:val="en-US" w:eastAsia="zh-CN" w:bidi="ar-SA"/>
        </w:rPr>
        <w:t>5%，原因主要是</w:t>
      </w:r>
      <w:r>
        <w:rPr>
          <w:rFonts w:hint="eastAsia" w:ascii="Times New Roman" w:hAnsi="Times New Roman" w:eastAsia="仿宋_GB2312" w:cs="Times New Roman"/>
          <w:kern w:val="0"/>
          <w:sz w:val="32"/>
          <w:szCs w:val="32"/>
          <w:highlight w:val="none"/>
          <w:lang w:val="en-US" w:eastAsia="zh-CN" w:bidi="ar-SA"/>
        </w:rPr>
        <w:t>相关科目调整</w:t>
      </w:r>
      <w:r>
        <w:rPr>
          <w:rFonts w:hint="default" w:ascii="Times New Roman" w:hAnsi="Times New Roman" w:eastAsia="仿宋_GB2312" w:cs="Times New Roman"/>
          <w:kern w:val="0"/>
          <w:sz w:val="32"/>
          <w:szCs w:val="32"/>
          <w:highlight w:val="none"/>
          <w:lang w:val="en-US" w:eastAsia="zh-CN" w:bidi="ar-SA"/>
        </w:rPr>
        <w:t xml:space="preserve">。                                      </w:t>
      </w:r>
    </w:p>
    <w:p w14:paraId="16BAF0E4">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9</w:t>
      </w:r>
      <w:r>
        <w:rPr>
          <w:rFonts w:hint="default" w:ascii="Times New Roman" w:hAnsi="Times New Roman" w:eastAsia="仿宋_GB2312" w:cs="Times New Roman"/>
          <w:kern w:val="0"/>
          <w:sz w:val="32"/>
          <w:szCs w:val="32"/>
          <w:highlight w:val="none"/>
          <w:lang w:val="en-US" w:eastAsia="zh-CN" w:bidi="ar-SA"/>
        </w:rPr>
        <w:t>.农林水支出（类）农业农村（款）行政运行（项）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44.88</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24.45</w:t>
      </w:r>
      <w:r>
        <w:rPr>
          <w:rFonts w:hint="default" w:ascii="Times New Roman" w:hAnsi="Times New Roman" w:eastAsia="仿宋_GB2312" w:cs="Times New Roman"/>
          <w:kern w:val="0"/>
          <w:sz w:val="32"/>
          <w:szCs w:val="32"/>
          <w:highlight w:val="none"/>
          <w:lang w:val="en-US" w:eastAsia="zh-CN" w:bidi="ar-SA"/>
        </w:rPr>
        <w:t>万元，下降3</w:t>
      </w:r>
      <w:r>
        <w:rPr>
          <w:rFonts w:hint="eastAsia" w:ascii="Times New Roman" w:hAnsi="Times New Roman" w:eastAsia="仿宋_GB2312" w:cs="Times New Roman"/>
          <w:kern w:val="0"/>
          <w:sz w:val="32"/>
          <w:szCs w:val="32"/>
          <w:highlight w:val="none"/>
          <w:lang w:val="en-US" w:eastAsia="zh-CN" w:bidi="ar-SA"/>
        </w:rPr>
        <w:t>5.27</w:t>
      </w:r>
      <w:r>
        <w:rPr>
          <w:rFonts w:hint="default" w:ascii="Times New Roman" w:hAnsi="Times New Roman" w:eastAsia="仿宋_GB2312" w:cs="Times New Roman"/>
          <w:kern w:val="0"/>
          <w:sz w:val="32"/>
          <w:szCs w:val="32"/>
          <w:highlight w:val="none"/>
          <w:lang w:val="en-US" w:eastAsia="zh-CN" w:bidi="ar-SA"/>
        </w:rPr>
        <w:t>%，原因主要是过紧日子压减预算。</w:t>
      </w:r>
    </w:p>
    <w:p w14:paraId="64487D4F">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10</w:t>
      </w:r>
      <w:r>
        <w:rPr>
          <w:rFonts w:hint="default" w:ascii="Times New Roman" w:hAnsi="Times New Roman" w:eastAsia="仿宋_GB2312" w:cs="Times New Roman"/>
          <w:kern w:val="0"/>
          <w:sz w:val="32"/>
          <w:szCs w:val="32"/>
          <w:highlight w:val="none"/>
          <w:lang w:val="en-US" w:eastAsia="zh-CN" w:bidi="ar-SA"/>
        </w:rPr>
        <w:t>.农林水支出（类）农业农村（款）一般行政管理事务（项）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20</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预算增加1</w:t>
      </w:r>
      <w:r>
        <w:rPr>
          <w:rFonts w:hint="eastAsia" w:ascii="Times New Roman" w:hAnsi="Times New Roman" w:eastAsia="仿宋_GB2312" w:cs="Times New Roman"/>
          <w:kern w:val="0"/>
          <w:sz w:val="32"/>
          <w:szCs w:val="32"/>
          <w:highlight w:val="none"/>
          <w:lang w:val="en-US" w:eastAsia="zh-CN" w:bidi="ar-SA"/>
        </w:rPr>
        <w:t>8</w:t>
      </w:r>
      <w:r>
        <w:rPr>
          <w:rFonts w:hint="default" w:ascii="Times New Roman" w:hAnsi="Times New Roman" w:eastAsia="仿宋_GB2312" w:cs="Times New Roman"/>
          <w:kern w:val="0"/>
          <w:sz w:val="32"/>
          <w:szCs w:val="32"/>
          <w:highlight w:val="none"/>
          <w:lang w:val="en-US" w:eastAsia="zh-CN" w:bidi="ar-SA"/>
        </w:rPr>
        <w:t>.5万元，增</w:t>
      </w:r>
      <w:r>
        <w:rPr>
          <w:rFonts w:hint="eastAsia" w:ascii="Times New Roman" w:hAnsi="Times New Roman" w:eastAsia="仿宋_GB2312" w:cs="Times New Roman"/>
          <w:kern w:val="0"/>
          <w:sz w:val="32"/>
          <w:szCs w:val="32"/>
          <w:highlight w:val="none"/>
          <w:lang w:val="en-US" w:eastAsia="zh-CN" w:bidi="ar-SA"/>
        </w:rPr>
        <w:t>长1233.33</w:t>
      </w:r>
      <w:r>
        <w:rPr>
          <w:rFonts w:hint="default" w:ascii="Times New Roman" w:hAnsi="Times New Roman" w:eastAsia="仿宋_GB2312" w:cs="Times New Roman"/>
          <w:kern w:val="0"/>
          <w:sz w:val="32"/>
          <w:szCs w:val="32"/>
          <w:highlight w:val="none"/>
          <w:lang w:val="en-US" w:eastAsia="zh-CN" w:bidi="ar-SA"/>
        </w:rPr>
        <w:t>%，原因主要是</w:t>
      </w:r>
      <w:r>
        <w:rPr>
          <w:rFonts w:hint="eastAsia" w:ascii="Times New Roman" w:hAnsi="Times New Roman" w:eastAsia="仿宋_GB2312" w:cs="Times New Roman"/>
          <w:kern w:val="0"/>
          <w:sz w:val="32"/>
          <w:szCs w:val="32"/>
          <w:highlight w:val="none"/>
          <w:lang w:val="en-US" w:eastAsia="zh-CN" w:bidi="ar-SA"/>
        </w:rPr>
        <w:t>科目调整</w:t>
      </w:r>
      <w:r>
        <w:rPr>
          <w:rFonts w:hint="default" w:ascii="Times New Roman" w:hAnsi="Times New Roman" w:eastAsia="仿宋_GB2312" w:cs="Times New Roman"/>
          <w:kern w:val="0"/>
          <w:sz w:val="32"/>
          <w:szCs w:val="32"/>
          <w:highlight w:val="none"/>
          <w:lang w:val="en-US" w:eastAsia="zh-CN" w:bidi="ar-SA"/>
        </w:rPr>
        <w:t>，预算增加。</w:t>
      </w:r>
    </w:p>
    <w:p w14:paraId="73E4DE1E">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1</w:t>
      </w:r>
      <w:r>
        <w:rPr>
          <w:rFonts w:hint="eastAsia" w:ascii="Times New Roman" w:hAnsi="Times New Roman" w:eastAsia="仿宋_GB2312" w:cs="Times New Roman"/>
          <w:kern w:val="0"/>
          <w:sz w:val="32"/>
          <w:szCs w:val="32"/>
          <w:highlight w:val="none"/>
          <w:lang w:val="en-US" w:eastAsia="zh-CN" w:bidi="ar-SA"/>
        </w:rPr>
        <w:t>1</w:t>
      </w:r>
      <w:r>
        <w:rPr>
          <w:rFonts w:hint="default" w:ascii="Times New Roman" w:hAnsi="Times New Roman" w:eastAsia="仿宋_GB2312" w:cs="Times New Roman"/>
          <w:kern w:val="0"/>
          <w:sz w:val="32"/>
          <w:szCs w:val="32"/>
          <w:highlight w:val="none"/>
          <w:lang w:val="en-US" w:eastAsia="zh-CN" w:bidi="ar-SA"/>
        </w:rPr>
        <w:t>.农林水支出（类）农业农村（款）事业运行（项）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444</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17.05</w:t>
      </w:r>
      <w:r>
        <w:rPr>
          <w:rFonts w:hint="default" w:ascii="Times New Roman" w:hAnsi="Times New Roman" w:eastAsia="仿宋_GB2312" w:cs="Times New Roman"/>
          <w:kern w:val="0"/>
          <w:sz w:val="32"/>
          <w:szCs w:val="32"/>
          <w:highlight w:val="none"/>
          <w:lang w:val="en-US" w:eastAsia="zh-CN" w:bidi="ar-SA"/>
        </w:rPr>
        <w:t>万元，下降</w:t>
      </w:r>
      <w:r>
        <w:rPr>
          <w:rFonts w:hint="eastAsia" w:ascii="Times New Roman" w:hAnsi="Times New Roman" w:eastAsia="仿宋_GB2312" w:cs="Times New Roman"/>
          <w:kern w:val="0"/>
          <w:sz w:val="32"/>
          <w:szCs w:val="32"/>
          <w:highlight w:val="none"/>
          <w:lang w:val="en-US" w:eastAsia="zh-CN" w:bidi="ar-SA"/>
        </w:rPr>
        <w:t>3.7</w:t>
      </w:r>
      <w:r>
        <w:rPr>
          <w:rFonts w:hint="default" w:ascii="Times New Roman" w:hAnsi="Times New Roman" w:eastAsia="仿宋_GB2312" w:cs="Times New Roman"/>
          <w:kern w:val="0"/>
          <w:sz w:val="32"/>
          <w:szCs w:val="32"/>
          <w:highlight w:val="none"/>
          <w:lang w:val="en-US" w:eastAsia="zh-CN" w:bidi="ar-SA"/>
        </w:rPr>
        <w:t>%，原因主要是过紧日子压减预算。</w:t>
      </w:r>
    </w:p>
    <w:p w14:paraId="7306BBE8">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1</w:t>
      </w:r>
      <w:r>
        <w:rPr>
          <w:rFonts w:hint="eastAsia" w:ascii="Times New Roman" w:hAnsi="Times New Roman" w:eastAsia="仿宋_GB2312" w:cs="Times New Roman"/>
          <w:kern w:val="0"/>
          <w:sz w:val="32"/>
          <w:szCs w:val="32"/>
          <w:highlight w:val="none"/>
          <w:lang w:val="en-US" w:eastAsia="zh-CN" w:bidi="ar-SA"/>
        </w:rPr>
        <w:t>2</w:t>
      </w:r>
      <w:r>
        <w:rPr>
          <w:rFonts w:hint="default" w:ascii="Times New Roman" w:hAnsi="Times New Roman" w:eastAsia="仿宋_GB2312" w:cs="Times New Roman"/>
          <w:kern w:val="0"/>
          <w:sz w:val="32"/>
          <w:szCs w:val="32"/>
          <w:highlight w:val="none"/>
          <w:lang w:val="en-US" w:eastAsia="zh-CN" w:bidi="ar-SA"/>
        </w:rPr>
        <w:t>.农林水支出（类）农业农村（款）科技转化与推广服务（项）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47</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预算增加</w:t>
      </w:r>
      <w:r>
        <w:rPr>
          <w:rFonts w:hint="eastAsia" w:ascii="Times New Roman" w:hAnsi="Times New Roman" w:eastAsia="仿宋_GB2312" w:cs="Times New Roman"/>
          <w:kern w:val="0"/>
          <w:sz w:val="32"/>
          <w:szCs w:val="32"/>
          <w:highlight w:val="none"/>
          <w:lang w:val="en-US" w:eastAsia="zh-CN" w:bidi="ar-SA"/>
        </w:rPr>
        <w:t>11</w:t>
      </w:r>
      <w:r>
        <w:rPr>
          <w:rFonts w:hint="default" w:ascii="Times New Roman" w:hAnsi="Times New Roman" w:eastAsia="仿宋_GB2312" w:cs="Times New Roman"/>
          <w:kern w:val="0"/>
          <w:sz w:val="32"/>
          <w:szCs w:val="32"/>
          <w:highlight w:val="none"/>
          <w:lang w:val="en-US" w:eastAsia="zh-CN" w:bidi="ar-SA"/>
        </w:rPr>
        <w:t>万元，增</w:t>
      </w:r>
      <w:r>
        <w:rPr>
          <w:rFonts w:hint="eastAsia" w:ascii="Times New Roman" w:hAnsi="Times New Roman" w:eastAsia="仿宋_GB2312" w:cs="Times New Roman"/>
          <w:kern w:val="0"/>
          <w:sz w:val="32"/>
          <w:szCs w:val="32"/>
          <w:highlight w:val="none"/>
          <w:lang w:val="en-US" w:eastAsia="zh-CN" w:bidi="ar-SA"/>
        </w:rPr>
        <w:t>长30.56</w:t>
      </w:r>
      <w:r>
        <w:rPr>
          <w:rFonts w:hint="default" w:ascii="Times New Roman" w:hAnsi="Times New Roman" w:eastAsia="仿宋_GB2312" w:cs="Times New Roman"/>
          <w:kern w:val="0"/>
          <w:sz w:val="32"/>
          <w:szCs w:val="32"/>
          <w:highlight w:val="none"/>
          <w:lang w:val="en-US" w:eastAsia="zh-CN" w:bidi="ar-SA"/>
        </w:rPr>
        <w:t>%，原因主要是项目增加，预算增加。</w:t>
      </w:r>
    </w:p>
    <w:p w14:paraId="6445F734">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1</w:t>
      </w:r>
      <w:r>
        <w:rPr>
          <w:rFonts w:hint="eastAsia" w:ascii="Times New Roman" w:hAnsi="Times New Roman" w:eastAsia="仿宋_GB2312" w:cs="Times New Roman"/>
          <w:kern w:val="0"/>
          <w:sz w:val="32"/>
          <w:szCs w:val="32"/>
          <w:highlight w:val="none"/>
          <w:lang w:val="en-US" w:eastAsia="zh-CN" w:bidi="ar-SA"/>
        </w:rPr>
        <w:t>3</w:t>
      </w:r>
      <w:r>
        <w:rPr>
          <w:rFonts w:hint="default" w:ascii="Times New Roman" w:hAnsi="Times New Roman" w:eastAsia="仿宋_GB2312" w:cs="Times New Roman"/>
          <w:kern w:val="0"/>
          <w:sz w:val="32"/>
          <w:szCs w:val="32"/>
          <w:highlight w:val="none"/>
          <w:lang w:val="en-US" w:eastAsia="zh-CN" w:bidi="ar-SA"/>
        </w:rPr>
        <w:t>.农林水支出（类）农业农村（款）病虫害控制（项）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18.5</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16.8</w:t>
      </w:r>
      <w:r>
        <w:rPr>
          <w:rFonts w:hint="default" w:ascii="Times New Roman" w:hAnsi="Times New Roman" w:eastAsia="仿宋_GB2312" w:cs="Times New Roman"/>
          <w:kern w:val="0"/>
          <w:sz w:val="32"/>
          <w:szCs w:val="32"/>
          <w:highlight w:val="none"/>
          <w:lang w:val="en-US" w:eastAsia="zh-CN" w:bidi="ar-SA"/>
        </w:rPr>
        <w:t>万元，</w:t>
      </w:r>
      <w:r>
        <w:rPr>
          <w:rFonts w:hint="eastAsia" w:ascii="Times New Roman" w:hAnsi="Times New Roman" w:eastAsia="仿宋_GB2312" w:cs="Times New Roman"/>
          <w:kern w:val="0"/>
          <w:sz w:val="32"/>
          <w:szCs w:val="32"/>
          <w:highlight w:val="none"/>
          <w:lang w:val="en-US" w:eastAsia="zh-CN" w:bidi="ar-SA"/>
        </w:rPr>
        <w:t>下降47.59</w:t>
      </w:r>
      <w:r>
        <w:rPr>
          <w:rFonts w:hint="default" w:ascii="Times New Roman" w:hAnsi="Times New Roman" w:eastAsia="仿宋_GB2312" w:cs="Times New Roman"/>
          <w:kern w:val="0"/>
          <w:sz w:val="32"/>
          <w:szCs w:val="32"/>
          <w:highlight w:val="none"/>
          <w:lang w:val="en-US" w:eastAsia="zh-CN" w:bidi="ar-SA"/>
        </w:rPr>
        <w:t xml:space="preserve">%，原因主要是项目压减，本级预算减少。 </w:t>
      </w:r>
    </w:p>
    <w:p w14:paraId="56184FA7">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1</w:t>
      </w:r>
      <w:r>
        <w:rPr>
          <w:rFonts w:hint="eastAsia" w:ascii="Times New Roman" w:hAnsi="Times New Roman" w:eastAsia="仿宋_GB2312" w:cs="Times New Roman"/>
          <w:kern w:val="0"/>
          <w:sz w:val="32"/>
          <w:szCs w:val="32"/>
          <w:highlight w:val="none"/>
          <w:lang w:val="en-US" w:eastAsia="zh-CN" w:bidi="ar-SA"/>
        </w:rPr>
        <w:t>4</w:t>
      </w:r>
      <w:r>
        <w:rPr>
          <w:rFonts w:hint="default" w:ascii="Times New Roman" w:hAnsi="Times New Roman" w:eastAsia="仿宋_GB2312" w:cs="Times New Roman"/>
          <w:kern w:val="0"/>
          <w:sz w:val="32"/>
          <w:szCs w:val="32"/>
          <w:highlight w:val="none"/>
          <w:lang w:val="en-US" w:eastAsia="zh-CN" w:bidi="ar-SA"/>
        </w:rPr>
        <w:t>.农林水支出（类）农业农村（款）农产品质量安全（项）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预算44万元，比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0.9</w:t>
      </w:r>
      <w:r>
        <w:rPr>
          <w:rFonts w:hint="default" w:ascii="Times New Roman" w:hAnsi="Times New Roman" w:eastAsia="仿宋_GB2312" w:cs="Times New Roman"/>
          <w:kern w:val="0"/>
          <w:sz w:val="32"/>
          <w:szCs w:val="32"/>
          <w:highlight w:val="none"/>
          <w:lang w:val="en-US" w:eastAsia="zh-CN" w:bidi="ar-SA"/>
        </w:rPr>
        <w:t>万元，</w:t>
      </w:r>
      <w:r>
        <w:rPr>
          <w:rFonts w:hint="eastAsia" w:ascii="Times New Roman" w:hAnsi="Times New Roman" w:eastAsia="仿宋_GB2312" w:cs="Times New Roman"/>
          <w:kern w:val="0"/>
          <w:sz w:val="32"/>
          <w:szCs w:val="32"/>
          <w:highlight w:val="none"/>
          <w:lang w:val="en-US" w:eastAsia="zh-CN" w:bidi="ar-SA"/>
        </w:rPr>
        <w:t>下降2</w:t>
      </w:r>
      <w:r>
        <w:rPr>
          <w:rFonts w:hint="default" w:ascii="Times New Roman" w:hAnsi="Times New Roman" w:eastAsia="仿宋_GB2312" w:cs="Times New Roman"/>
          <w:kern w:val="0"/>
          <w:sz w:val="32"/>
          <w:szCs w:val="32"/>
          <w:highlight w:val="none"/>
          <w:lang w:val="en-US" w:eastAsia="zh-CN" w:bidi="ar-SA"/>
        </w:rPr>
        <w:t>%，原因主要是项目压减，本级预算减少。</w:t>
      </w:r>
    </w:p>
    <w:p w14:paraId="66ACAC94">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1</w:t>
      </w:r>
      <w:r>
        <w:rPr>
          <w:rFonts w:hint="eastAsia" w:ascii="Times New Roman" w:hAnsi="Times New Roman" w:eastAsia="仿宋_GB2312" w:cs="Times New Roman"/>
          <w:kern w:val="0"/>
          <w:sz w:val="32"/>
          <w:szCs w:val="32"/>
          <w:highlight w:val="none"/>
          <w:lang w:val="en-US" w:eastAsia="zh-CN" w:bidi="ar-SA"/>
        </w:rPr>
        <w:t>5</w:t>
      </w:r>
      <w:r>
        <w:rPr>
          <w:rFonts w:hint="default" w:ascii="Times New Roman" w:hAnsi="Times New Roman" w:eastAsia="仿宋_GB2312" w:cs="Times New Roman"/>
          <w:kern w:val="0"/>
          <w:sz w:val="32"/>
          <w:szCs w:val="32"/>
          <w:highlight w:val="none"/>
          <w:lang w:val="en-US" w:eastAsia="zh-CN" w:bidi="ar-SA"/>
        </w:rPr>
        <w:t>.农林水支出（类）农业农村（款）统计监测与信息服务（项）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100</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预算增加</w:t>
      </w:r>
      <w:r>
        <w:rPr>
          <w:rFonts w:hint="eastAsia" w:ascii="Times New Roman" w:hAnsi="Times New Roman" w:eastAsia="仿宋_GB2312" w:cs="Times New Roman"/>
          <w:kern w:val="0"/>
          <w:sz w:val="32"/>
          <w:szCs w:val="32"/>
          <w:highlight w:val="none"/>
          <w:lang w:val="en-US" w:eastAsia="zh-CN" w:bidi="ar-SA"/>
        </w:rPr>
        <w:t>30</w:t>
      </w:r>
      <w:r>
        <w:rPr>
          <w:rFonts w:hint="default" w:ascii="Times New Roman" w:hAnsi="Times New Roman" w:eastAsia="仿宋_GB2312" w:cs="Times New Roman"/>
          <w:kern w:val="0"/>
          <w:sz w:val="32"/>
          <w:szCs w:val="32"/>
          <w:highlight w:val="none"/>
          <w:lang w:val="en-US" w:eastAsia="zh-CN" w:bidi="ar-SA"/>
        </w:rPr>
        <w:t>万元，增长</w:t>
      </w:r>
      <w:r>
        <w:rPr>
          <w:rFonts w:hint="eastAsia" w:ascii="Times New Roman" w:hAnsi="Times New Roman" w:eastAsia="仿宋_GB2312" w:cs="Times New Roman"/>
          <w:kern w:val="0"/>
          <w:sz w:val="32"/>
          <w:szCs w:val="32"/>
          <w:highlight w:val="none"/>
          <w:lang w:val="en-US" w:eastAsia="zh-CN" w:bidi="ar-SA"/>
        </w:rPr>
        <w:t>42.86</w:t>
      </w:r>
      <w:r>
        <w:rPr>
          <w:rFonts w:hint="default" w:ascii="Times New Roman" w:hAnsi="Times New Roman" w:eastAsia="仿宋_GB2312" w:cs="Times New Roman"/>
          <w:kern w:val="0"/>
          <w:sz w:val="32"/>
          <w:szCs w:val="32"/>
          <w:highlight w:val="none"/>
          <w:lang w:val="en-US" w:eastAsia="zh-CN" w:bidi="ar-SA"/>
        </w:rPr>
        <w:t xml:space="preserve">%，原因主要是工作项目增加，本级预算增加。  </w:t>
      </w:r>
    </w:p>
    <w:p w14:paraId="0F995C41">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1</w:t>
      </w:r>
      <w:r>
        <w:rPr>
          <w:rFonts w:hint="eastAsia" w:ascii="Times New Roman" w:hAnsi="Times New Roman" w:eastAsia="仿宋_GB2312" w:cs="Times New Roman"/>
          <w:kern w:val="0"/>
          <w:sz w:val="32"/>
          <w:szCs w:val="32"/>
          <w:highlight w:val="none"/>
          <w:lang w:val="en-US" w:eastAsia="zh-CN" w:bidi="ar-SA"/>
        </w:rPr>
        <w:t>6</w:t>
      </w:r>
      <w:r>
        <w:rPr>
          <w:rFonts w:hint="default" w:ascii="Times New Roman" w:hAnsi="Times New Roman" w:eastAsia="仿宋_GB2312" w:cs="Times New Roman"/>
          <w:kern w:val="0"/>
          <w:sz w:val="32"/>
          <w:szCs w:val="32"/>
          <w:highlight w:val="none"/>
          <w:lang w:val="en-US" w:eastAsia="zh-CN" w:bidi="ar-SA"/>
        </w:rPr>
        <w:t>.农林水支出（类）农业农村（款）农业生产发展（项）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159</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42.3</w:t>
      </w:r>
      <w:r>
        <w:rPr>
          <w:rFonts w:hint="default" w:ascii="Times New Roman" w:hAnsi="Times New Roman" w:eastAsia="仿宋_GB2312" w:cs="Times New Roman"/>
          <w:kern w:val="0"/>
          <w:sz w:val="32"/>
          <w:szCs w:val="32"/>
          <w:highlight w:val="none"/>
          <w:lang w:val="en-US" w:eastAsia="zh-CN" w:bidi="ar-SA"/>
        </w:rPr>
        <w:t>万元，下降</w:t>
      </w:r>
      <w:r>
        <w:rPr>
          <w:rFonts w:hint="eastAsia" w:ascii="Times New Roman" w:hAnsi="Times New Roman" w:eastAsia="仿宋_GB2312" w:cs="Times New Roman"/>
          <w:kern w:val="0"/>
          <w:sz w:val="32"/>
          <w:szCs w:val="32"/>
          <w:highlight w:val="none"/>
          <w:lang w:val="en-US" w:eastAsia="zh-CN" w:bidi="ar-SA"/>
        </w:rPr>
        <w:t>21.01</w:t>
      </w:r>
      <w:r>
        <w:rPr>
          <w:rFonts w:hint="default" w:ascii="Times New Roman" w:hAnsi="Times New Roman" w:eastAsia="仿宋_GB2312" w:cs="Times New Roman"/>
          <w:kern w:val="0"/>
          <w:sz w:val="32"/>
          <w:szCs w:val="32"/>
          <w:highlight w:val="none"/>
          <w:lang w:val="en-US" w:eastAsia="zh-CN" w:bidi="ar-SA"/>
        </w:rPr>
        <w:t xml:space="preserve">%，原因主要是项目压减，本级预算减少。 </w:t>
      </w:r>
    </w:p>
    <w:p w14:paraId="11427654">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1</w:t>
      </w:r>
      <w:r>
        <w:rPr>
          <w:rFonts w:hint="eastAsia" w:ascii="Times New Roman" w:hAnsi="Times New Roman" w:eastAsia="仿宋_GB2312" w:cs="Times New Roman"/>
          <w:kern w:val="0"/>
          <w:sz w:val="32"/>
          <w:szCs w:val="32"/>
          <w:highlight w:val="none"/>
          <w:lang w:val="en-US" w:eastAsia="zh-CN" w:bidi="ar-SA"/>
        </w:rPr>
        <w:t>7</w:t>
      </w:r>
      <w:r>
        <w:rPr>
          <w:rFonts w:hint="default" w:ascii="Times New Roman" w:hAnsi="Times New Roman" w:eastAsia="仿宋_GB2312" w:cs="Times New Roman"/>
          <w:kern w:val="0"/>
          <w:sz w:val="32"/>
          <w:szCs w:val="32"/>
          <w:highlight w:val="none"/>
          <w:lang w:val="en-US" w:eastAsia="zh-CN" w:bidi="ar-SA"/>
        </w:rPr>
        <w:t>.农林水支出（类）农业农村（款）农村合作经济（项）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7.5万元</w:t>
      </w:r>
      <w:r>
        <w:rPr>
          <w:rFonts w:hint="default" w:ascii="Times New Roman" w:hAnsi="Times New Roman" w:eastAsia="仿宋_GB2312" w:cs="Times New Roman"/>
          <w:kern w:val="0"/>
          <w:sz w:val="32"/>
          <w:szCs w:val="32"/>
          <w:highlight w:val="none"/>
          <w:lang w:val="en-US" w:eastAsia="zh-CN" w:bidi="ar-SA"/>
        </w:rPr>
        <w:t>，比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2.5</w:t>
      </w:r>
      <w:r>
        <w:rPr>
          <w:rFonts w:hint="default" w:ascii="Times New Roman" w:hAnsi="Times New Roman" w:eastAsia="仿宋_GB2312" w:cs="Times New Roman"/>
          <w:kern w:val="0"/>
          <w:sz w:val="32"/>
          <w:szCs w:val="32"/>
          <w:highlight w:val="none"/>
          <w:lang w:val="en-US" w:eastAsia="zh-CN" w:bidi="ar-SA"/>
        </w:rPr>
        <w:t>万元，下降</w:t>
      </w:r>
      <w:r>
        <w:rPr>
          <w:rFonts w:hint="eastAsia" w:ascii="Times New Roman" w:hAnsi="Times New Roman" w:eastAsia="仿宋_GB2312" w:cs="Times New Roman"/>
          <w:kern w:val="0"/>
          <w:sz w:val="32"/>
          <w:szCs w:val="32"/>
          <w:highlight w:val="none"/>
          <w:lang w:val="en-US" w:eastAsia="zh-CN" w:bidi="ar-SA"/>
        </w:rPr>
        <w:t>25</w:t>
      </w:r>
      <w:r>
        <w:rPr>
          <w:rFonts w:hint="default" w:ascii="Times New Roman" w:hAnsi="Times New Roman" w:eastAsia="仿宋_GB2312" w:cs="Times New Roman"/>
          <w:kern w:val="0"/>
          <w:sz w:val="32"/>
          <w:szCs w:val="32"/>
          <w:highlight w:val="none"/>
          <w:lang w:val="en-US" w:eastAsia="zh-CN" w:bidi="ar-SA"/>
        </w:rPr>
        <w:t>%，原因主要是项目压减，本级预算减少。</w:t>
      </w:r>
    </w:p>
    <w:p w14:paraId="03C124F9">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1</w:t>
      </w:r>
      <w:r>
        <w:rPr>
          <w:rFonts w:hint="eastAsia" w:ascii="Times New Roman" w:hAnsi="Times New Roman" w:eastAsia="仿宋_GB2312" w:cs="Times New Roman"/>
          <w:kern w:val="0"/>
          <w:sz w:val="32"/>
          <w:szCs w:val="32"/>
          <w:highlight w:val="none"/>
          <w:lang w:val="en-US" w:eastAsia="zh-CN" w:bidi="ar-SA"/>
        </w:rPr>
        <w:t>8</w:t>
      </w:r>
      <w:r>
        <w:rPr>
          <w:rFonts w:hint="default" w:ascii="Times New Roman" w:hAnsi="Times New Roman" w:eastAsia="仿宋_GB2312" w:cs="Times New Roman"/>
          <w:kern w:val="0"/>
          <w:sz w:val="32"/>
          <w:szCs w:val="32"/>
          <w:highlight w:val="none"/>
          <w:lang w:val="en-US" w:eastAsia="zh-CN" w:bidi="ar-SA"/>
        </w:rPr>
        <w:t>.农林水支出（类）农业农村（款）其他农业农村支出（项）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178</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49</w:t>
      </w:r>
      <w:r>
        <w:rPr>
          <w:rFonts w:hint="default" w:ascii="Times New Roman" w:hAnsi="Times New Roman" w:eastAsia="仿宋_GB2312" w:cs="Times New Roman"/>
          <w:kern w:val="0"/>
          <w:sz w:val="32"/>
          <w:szCs w:val="32"/>
          <w:highlight w:val="none"/>
          <w:lang w:val="en-US" w:eastAsia="zh-CN" w:bidi="ar-SA"/>
        </w:rPr>
        <w:t>万元，下降</w:t>
      </w:r>
      <w:r>
        <w:rPr>
          <w:rFonts w:hint="eastAsia" w:ascii="Times New Roman" w:hAnsi="Times New Roman" w:eastAsia="仿宋_GB2312" w:cs="Times New Roman"/>
          <w:kern w:val="0"/>
          <w:sz w:val="32"/>
          <w:szCs w:val="32"/>
          <w:highlight w:val="none"/>
          <w:lang w:val="en-US" w:eastAsia="zh-CN" w:bidi="ar-SA"/>
        </w:rPr>
        <w:t>21.59</w:t>
      </w:r>
      <w:r>
        <w:rPr>
          <w:rFonts w:hint="default" w:ascii="Times New Roman" w:hAnsi="Times New Roman" w:eastAsia="仿宋_GB2312" w:cs="Times New Roman"/>
          <w:kern w:val="0"/>
          <w:sz w:val="32"/>
          <w:szCs w:val="32"/>
          <w:highlight w:val="none"/>
          <w:lang w:val="en-US" w:eastAsia="zh-CN" w:bidi="ar-SA"/>
        </w:rPr>
        <w:t xml:space="preserve">%，原因主要是项目压减，本级预算减少。 </w:t>
      </w:r>
    </w:p>
    <w:p w14:paraId="3C1461C1">
      <w:pPr>
        <w:pStyle w:val="4"/>
        <w:shd w:val="clear"/>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1</w:t>
      </w:r>
      <w:r>
        <w:rPr>
          <w:rFonts w:hint="eastAsia" w:ascii="Times New Roman" w:hAnsi="Times New Roman" w:eastAsia="仿宋_GB2312" w:cs="Times New Roman"/>
          <w:kern w:val="0"/>
          <w:sz w:val="32"/>
          <w:szCs w:val="32"/>
          <w:highlight w:val="none"/>
          <w:lang w:val="en-US" w:eastAsia="zh-CN" w:bidi="ar-SA"/>
        </w:rPr>
        <w:t>9</w:t>
      </w:r>
      <w:r>
        <w:rPr>
          <w:rFonts w:hint="default" w:ascii="Times New Roman" w:hAnsi="Times New Roman" w:eastAsia="仿宋_GB2312" w:cs="Times New Roman"/>
          <w:kern w:val="0"/>
          <w:sz w:val="32"/>
          <w:szCs w:val="32"/>
          <w:highlight w:val="none"/>
          <w:lang w:val="en-US" w:eastAsia="zh-CN" w:bidi="ar-SA"/>
        </w:rPr>
        <w:t>.农林水支出（类）水利（款）水利工程运行与维护（项）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45</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8</w:t>
      </w:r>
      <w:r>
        <w:rPr>
          <w:rFonts w:hint="default" w:ascii="Times New Roman" w:hAnsi="Times New Roman" w:eastAsia="仿宋_GB2312" w:cs="Times New Roman"/>
          <w:kern w:val="0"/>
          <w:sz w:val="32"/>
          <w:szCs w:val="32"/>
          <w:highlight w:val="none"/>
          <w:lang w:val="en-US" w:eastAsia="zh-CN" w:bidi="ar-SA"/>
        </w:rPr>
        <w:t>万元，下降</w:t>
      </w:r>
      <w:r>
        <w:rPr>
          <w:rFonts w:hint="eastAsia" w:ascii="Times New Roman" w:hAnsi="Times New Roman" w:eastAsia="仿宋_GB2312" w:cs="Times New Roman"/>
          <w:kern w:val="0"/>
          <w:sz w:val="32"/>
          <w:szCs w:val="32"/>
          <w:highlight w:val="none"/>
          <w:lang w:val="en-US" w:eastAsia="zh-CN" w:bidi="ar-SA"/>
        </w:rPr>
        <w:t>15.09</w:t>
      </w:r>
      <w:r>
        <w:rPr>
          <w:rFonts w:hint="default" w:ascii="Times New Roman" w:hAnsi="Times New Roman" w:eastAsia="仿宋_GB2312" w:cs="Times New Roman"/>
          <w:kern w:val="0"/>
          <w:sz w:val="32"/>
          <w:szCs w:val="32"/>
          <w:highlight w:val="none"/>
          <w:lang w:val="en-US" w:eastAsia="zh-CN" w:bidi="ar-SA"/>
        </w:rPr>
        <w:t>%，原因主要是项目压减，本级预算减少。</w:t>
      </w:r>
    </w:p>
    <w:p w14:paraId="500EF6E7">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w:t>
      </w:r>
      <w:r>
        <w:rPr>
          <w:rFonts w:hint="default" w:ascii="Times New Roman" w:hAnsi="Times New Roman" w:eastAsia="仿宋_GB2312" w:cs="Times New Roman"/>
          <w:kern w:val="0"/>
          <w:sz w:val="32"/>
          <w:szCs w:val="32"/>
          <w:highlight w:val="none"/>
          <w:lang w:val="en-US" w:eastAsia="zh-CN" w:bidi="ar-SA"/>
        </w:rPr>
        <w:t>.农林水支出（类）水利（款）水利前期工作（项）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20</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25</w:t>
      </w:r>
      <w:r>
        <w:rPr>
          <w:rFonts w:hint="default" w:ascii="Times New Roman" w:hAnsi="Times New Roman" w:eastAsia="仿宋_GB2312" w:cs="Times New Roman"/>
          <w:kern w:val="0"/>
          <w:sz w:val="32"/>
          <w:szCs w:val="32"/>
          <w:highlight w:val="none"/>
          <w:lang w:val="en-US" w:eastAsia="zh-CN" w:bidi="ar-SA"/>
        </w:rPr>
        <w:t>万元，下降</w:t>
      </w:r>
      <w:r>
        <w:rPr>
          <w:rFonts w:hint="eastAsia" w:ascii="Times New Roman" w:hAnsi="Times New Roman" w:eastAsia="仿宋_GB2312" w:cs="Times New Roman"/>
          <w:kern w:val="0"/>
          <w:sz w:val="32"/>
          <w:szCs w:val="32"/>
          <w:highlight w:val="none"/>
          <w:lang w:val="en-US" w:eastAsia="zh-CN" w:bidi="ar-SA"/>
        </w:rPr>
        <w:t>55.56</w:t>
      </w:r>
      <w:r>
        <w:rPr>
          <w:rFonts w:hint="default" w:ascii="Times New Roman" w:hAnsi="Times New Roman" w:eastAsia="仿宋_GB2312" w:cs="Times New Roman"/>
          <w:kern w:val="0"/>
          <w:sz w:val="32"/>
          <w:szCs w:val="32"/>
          <w:highlight w:val="none"/>
          <w:lang w:val="en-US" w:eastAsia="zh-CN" w:bidi="ar-SA"/>
        </w:rPr>
        <w:t>%，原因主要是项目压减，本级预算减少。</w:t>
      </w:r>
    </w:p>
    <w:p w14:paraId="4704F646">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1</w:t>
      </w:r>
      <w:r>
        <w:rPr>
          <w:rFonts w:hint="default" w:ascii="Times New Roman" w:hAnsi="Times New Roman" w:eastAsia="仿宋_GB2312" w:cs="Times New Roman"/>
          <w:kern w:val="0"/>
          <w:sz w:val="32"/>
          <w:szCs w:val="32"/>
          <w:highlight w:val="none"/>
          <w:lang w:val="en-US" w:eastAsia="zh-CN" w:bidi="ar-SA"/>
        </w:rPr>
        <w:t>.农林水支出（类）水利（款）水土保持（项）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预算3</w:t>
      </w:r>
      <w:r>
        <w:rPr>
          <w:rFonts w:hint="eastAsia" w:ascii="Times New Roman" w:hAnsi="Times New Roman" w:eastAsia="仿宋_GB2312" w:cs="Times New Roman"/>
          <w:kern w:val="0"/>
          <w:sz w:val="32"/>
          <w:szCs w:val="32"/>
          <w:highlight w:val="none"/>
          <w:lang w:val="en-US" w:eastAsia="zh-CN" w:bidi="ar-SA"/>
        </w:rPr>
        <w:t>0</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4</w:t>
      </w:r>
      <w:r>
        <w:rPr>
          <w:rFonts w:hint="default" w:ascii="Times New Roman" w:hAnsi="Times New Roman" w:eastAsia="仿宋_GB2312" w:cs="Times New Roman"/>
          <w:kern w:val="0"/>
          <w:sz w:val="32"/>
          <w:szCs w:val="32"/>
          <w:highlight w:val="none"/>
          <w:lang w:val="en-US" w:eastAsia="zh-CN" w:bidi="ar-SA"/>
        </w:rPr>
        <w:t>万元，</w:t>
      </w:r>
      <w:r>
        <w:rPr>
          <w:rFonts w:hint="eastAsia" w:ascii="Times New Roman" w:hAnsi="Times New Roman" w:eastAsia="仿宋_GB2312" w:cs="Times New Roman"/>
          <w:kern w:val="0"/>
          <w:sz w:val="32"/>
          <w:szCs w:val="32"/>
          <w:highlight w:val="none"/>
          <w:lang w:val="en-US" w:eastAsia="zh-CN" w:bidi="ar-SA"/>
        </w:rPr>
        <w:t>下降11.76</w:t>
      </w:r>
      <w:r>
        <w:rPr>
          <w:rFonts w:hint="default" w:ascii="Times New Roman" w:hAnsi="Times New Roman" w:eastAsia="仿宋_GB2312" w:cs="Times New Roman"/>
          <w:kern w:val="0"/>
          <w:sz w:val="32"/>
          <w:szCs w:val="32"/>
          <w:highlight w:val="none"/>
          <w:lang w:val="en-US" w:eastAsia="zh-CN" w:bidi="ar-SA"/>
        </w:rPr>
        <w:t>%，原因主要是项目压减，本级预算减少。</w:t>
      </w:r>
    </w:p>
    <w:p w14:paraId="473DCE85">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2</w:t>
      </w:r>
      <w:r>
        <w:rPr>
          <w:rFonts w:hint="default" w:ascii="Times New Roman" w:hAnsi="Times New Roman" w:eastAsia="仿宋_GB2312" w:cs="Times New Roman"/>
          <w:kern w:val="0"/>
          <w:sz w:val="32"/>
          <w:szCs w:val="32"/>
          <w:highlight w:val="none"/>
          <w:lang w:val="en-US" w:eastAsia="zh-CN" w:bidi="ar-SA"/>
        </w:rPr>
        <w:t>.农林水支出（类）水利（款）水资源节约管理与保护（项）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32</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24.5</w:t>
      </w:r>
      <w:r>
        <w:rPr>
          <w:rFonts w:hint="default" w:ascii="Times New Roman" w:hAnsi="Times New Roman" w:eastAsia="仿宋_GB2312" w:cs="Times New Roman"/>
          <w:kern w:val="0"/>
          <w:sz w:val="32"/>
          <w:szCs w:val="32"/>
          <w:highlight w:val="none"/>
          <w:lang w:val="en-US" w:eastAsia="zh-CN" w:bidi="ar-SA"/>
        </w:rPr>
        <w:t>万元，下降</w:t>
      </w:r>
      <w:r>
        <w:rPr>
          <w:rFonts w:hint="eastAsia" w:ascii="Times New Roman" w:hAnsi="Times New Roman" w:eastAsia="仿宋_GB2312" w:cs="Times New Roman"/>
          <w:kern w:val="0"/>
          <w:sz w:val="32"/>
          <w:szCs w:val="32"/>
          <w:highlight w:val="none"/>
          <w:lang w:val="en-US" w:eastAsia="zh-CN" w:bidi="ar-SA"/>
        </w:rPr>
        <w:t>326.67</w:t>
      </w:r>
      <w:r>
        <w:rPr>
          <w:rFonts w:hint="default" w:ascii="Times New Roman" w:hAnsi="Times New Roman" w:eastAsia="仿宋_GB2312" w:cs="Times New Roman"/>
          <w:kern w:val="0"/>
          <w:sz w:val="32"/>
          <w:szCs w:val="32"/>
          <w:highlight w:val="none"/>
          <w:lang w:val="en-US" w:eastAsia="zh-CN" w:bidi="ar-SA"/>
        </w:rPr>
        <w:t>%，原因主要是项目压减，本级预算减少。</w:t>
      </w:r>
    </w:p>
    <w:p w14:paraId="6B3E6087">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3</w:t>
      </w:r>
      <w:r>
        <w:rPr>
          <w:rFonts w:hint="default" w:ascii="Times New Roman" w:hAnsi="Times New Roman" w:eastAsia="仿宋_GB2312" w:cs="Times New Roman"/>
          <w:kern w:val="0"/>
          <w:sz w:val="32"/>
          <w:szCs w:val="32"/>
          <w:highlight w:val="none"/>
          <w:lang w:val="en-US" w:eastAsia="zh-CN" w:bidi="ar-SA"/>
        </w:rPr>
        <w:t>.农林水支出（类）水利（款）水质监测（项）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预算20万元，</w:t>
      </w:r>
      <w:r>
        <w:rPr>
          <w:rFonts w:hint="eastAsia" w:ascii="Times New Roman" w:hAnsi="Times New Roman" w:eastAsia="仿宋_GB2312" w:cs="Times New Roman"/>
          <w:kern w:val="0"/>
          <w:sz w:val="32"/>
          <w:szCs w:val="32"/>
          <w:highlight w:val="none"/>
          <w:lang w:val="en-US" w:eastAsia="zh-CN" w:bidi="ar-SA"/>
        </w:rPr>
        <w:t>与2024相比无变动</w:t>
      </w:r>
      <w:r>
        <w:rPr>
          <w:rFonts w:hint="default" w:ascii="Times New Roman" w:hAnsi="Times New Roman" w:eastAsia="仿宋_GB2312" w:cs="Times New Roman"/>
          <w:kern w:val="0"/>
          <w:sz w:val="32"/>
          <w:szCs w:val="32"/>
          <w:highlight w:val="none"/>
          <w:lang w:val="en-US" w:eastAsia="zh-CN" w:bidi="ar-SA"/>
        </w:rPr>
        <w:t>。</w:t>
      </w:r>
    </w:p>
    <w:p w14:paraId="41E65740">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4</w:t>
      </w:r>
      <w:r>
        <w:rPr>
          <w:rFonts w:hint="default" w:ascii="Times New Roman" w:hAnsi="Times New Roman" w:eastAsia="仿宋_GB2312" w:cs="Times New Roman"/>
          <w:kern w:val="0"/>
          <w:sz w:val="32"/>
          <w:szCs w:val="32"/>
          <w:highlight w:val="none"/>
          <w:lang w:val="en-US" w:eastAsia="zh-CN" w:bidi="ar-SA"/>
        </w:rPr>
        <w:t>.农林水支出（类）水利（款）防汛（项）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20</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11.5</w:t>
      </w:r>
      <w:r>
        <w:rPr>
          <w:rFonts w:hint="default" w:ascii="Times New Roman" w:hAnsi="Times New Roman" w:eastAsia="仿宋_GB2312" w:cs="Times New Roman"/>
          <w:kern w:val="0"/>
          <w:sz w:val="32"/>
          <w:szCs w:val="32"/>
          <w:highlight w:val="none"/>
          <w:lang w:val="en-US" w:eastAsia="zh-CN" w:bidi="ar-SA"/>
        </w:rPr>
        <w:t>万元，下降</w:t>
      </w:r>
      <w:r>
        <w:rPr>
          <w:rFonts w:hint="eastAsia" w:ascii="Times New Roman" w:hAnsi="Times New Roman" w:eastAsia="仿宋_GB2312" w:cs="Times New Roman"/>
          <w:kern w:val="0"/>
          <w:sz w:val="32"/>
          <w:szCs w:val="32"/>
          <w:highlight w:val="none"/>
          <w:lang w:val="en-US" w:eastAsia="zh-CN" w:bidi="ar-SA"/>
        </w:rPr>
        <w:t>135.29</w:t>
      </w:r>
      <w:r>
        <w:rPr>
          <w:rFonts w:hint="default" w:ascii="Times New Roman" w:hAnsi="Times New Roman" w:eastAsia="仿宋_GB2312" w:cs="Times New Roman"/>
          <w:kern w:val="0"/>
          <w:sz w:val="32"/>
          <w:szCs w:val="32"/>
          <w:highlight w:val="none"/>
          <w:lang w:val="en-US" w:eastAsia="zh-CN" w:bidi="ar-SA"/>
        </w:rPr>
        <w:t xml:space="preserve">%，原因主要是项目压减，本级预算减少。 </w:t>
      </w:r>
    </w:p>
    <w:p w14:paraId="1D616EBE">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5</w:t>
      </w:r>
      <w:r>
        <w:rPr>
          <w:rFonts w:hint="default" w:ascii="Times New Roman" w:hAnsi="Times New Roman" w:eastAsia="仿宋_GB2312" w:cs="Times New Roman"/>
          <w:kern w:val="0"/>
          <w:sz w:val="32"/>
          <w:szCs w:val="32"/>
          <w:highlight w:val="none"/>
          <w:lang w:val="en-US" w:eastAsia="zh-CN" w:bidi="ar-SA"/>
        </w:rPr>
        <w:t>.农林水支出（类）水利（款）江河湖库系综合整治（项）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47</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23</w:t>
      </w:r>
      <w:r>
        <w:rPr>
          <w:rFonts w:hint="default" w:ascii="Times New Roman" w:hAnsi="Times New Roman" w:eastAsia="仿宋_GB2312" w:cs="Times New Roman"/>
          <w:kern w:val="0"/>
          <w:sz w:val="32"/>
          <w:szCs w:val="32"/>
          <w:highlight w:val="none"/>
          <w:lang w:val="en-US" w:eastAsia="zh-CN" w:bidi="ar-SA"/>
        </w:rPr>
        <w:t>万元，下降</w:t>
      </w:r>
      <w:r>
        <w:rPr>
          <w:rFonts w:hint="eastAsia" w:ascii="Times New Roman" w:hAnsi="Times New Roman" w:eastAsia="仿宋_GB2312" w:cs="Times New Roman"/>
          <w:kern w:val="0"/>
          <w:sz w:val="32"/>
          <w:szCs w:val="32"/>
          <w:highlight w:val="none"/>
          <w:lang w:val="en-US" w:eastAsia="zh-CN" w:bidi="ar-SA"/>
        </w:rPr>
        <w:t>32.86</w:t>
      </w:r>
      <w:r>
        <w:rPr>
          <w:rFonts w:hint="default" w:ascii="Times New Roman" w:hAnsi="Times New Roman" w:eastAsia="仿宋_GB2312" w:cs="Times New Roman"/>
          <w:kern w:val="0"/>
          <w:sz w:val="32"/>
          <w:szCs w:val="32"/>
          <w:highlight w:val="none"/>
          <w:lang w:val="en-US" w:eastAsia="zh-CN" w:bidi="ar-SA"/>
        </w:rPr>
        <w:t xml:space="preserve">%，原因主要是项目压减，本级预算减少。 </w:t>
      </w:r>
    </w:p>
    <w:p w14:paraId="0267BABE">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6</w:t>
      </w:r>
      <w:r>
        <w:rPr>
          <w:rFonts w:hint="default" w:ascii="Times New Roman" w:hAnsi="Times New Roman" w:eastAsia="仿宋_GB2312" w:cs="Times New Roman"/>
          <w:kern w:val="0"/>
          <w:sz w:val="32"/>
          <w:szCs w:val="32"/>
          <w:highlight w:val="none"/>
          <w:lang w:val="en-US" w:eastAsia="zh-CN" w:bidi="ar-SA"/>
        </w:rPr>
        <w:t>.住房保障支出（类）住房改革支出（款）住房公积金（项）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54.25</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9.29</w:t>
      </w:r>
      <w:r>
        <w:rPr>
          <w:rFonts w:hint="default" w:ascii="Times New Roman" w:hAnsi="Times New Roman" w:eastAsia="仿宋_GB2312" w:cs="Times New Roman"/>
          <w:kern w:val="0"/>
          <w:sz w:val="32"/>
          <w:szCs w:val="32"/>
          <w:highlight w:val="none"/>
          <w:lang w:val="en-US" w:eastAsia="zh-CN" w:bidi="ar-SA"/>
        </w:rPr>
        <w:t>万元，下降</w:t>
      </w:r>
      <w:r>
        <w:rPr>
          <w:rFonts w:hint="eastAsia" w:ascii="Times New Roman" w:hAnsi="Times New Roman" w:eastAsia="仿宋_GB2312" w:cs="Times New Roman"/>
          <w:kern w:val="0"/>
          <w:sz w:val="32"/>
          <w:szCs w:val="32"/>
          <w:highlight w:val="none"/>
          <w:lang w:val="en-US" w:eastAsia="zh-CN" w:bidi="ar-SA"/>
        </w:rPr>
        <w:t>14.62</w:t>
      </w:r>
      <w:r>
        <w:rPr>
          <w:rFonts w:hint="default" w:ascii="Times New Roman" w:hAnsi="Times New Roman" w:eastAsia="仿宋_GB2312" w:cs="Times New Roman"/>
          <w:kern w:val="0"/>
          <w:sz w:val="32"/>
          <w:szCs w:val="32"/>
          <w:highlight w:val="none"/>
          <w:lang w:val="en-US" w:eastAsia="zh-CN" w:bidi="ar-SA"/>
        </w:rPr>
        <w:t>%，原因主要是项目压减，本级预算减少。</w:t>
      </w:r>
    </w:p>
    <w:p w14:paraId="5CF2E3A1">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27</w:t>
      </w:r>
      <w:r>
        <w:rPr>
          <w:rFonts w:hint="default" w:ascii="Times New Roman" w:hAnsi="Times New Roman" w:eastAsia="仿宋_GB2312" w:cs="Times New Roman"/>
          <w:kern w:val="0"/>
          <w:sz w:val="32"/>
          <w:szCs w:val="32"/>
          <w:highlight w:val="none"/>
          <w:lang w:val="en-US" w:eastAsia="zh-CN" w:bidi="ar-SA"/>
        </w:rPr>
        <w:t>.住房保障支出（类）住房改革支出（款）</w:t>
      </w:r>
      <w:r>
        <w:rPr>
          <w:rFonts w:hint="eastAsia" w:ascii="Times New Roman" w:hAnsi="Times New Roman" w:eastAsia="仿宋_GB2312" w:cs="Times New Roman"/>
          <w:kern w:val="0"/>
          <w:sz w:val="32"/>
          <w:szCs w:val="32"/>
          <w:highlight w:val="none"/>
          <w:lang w:val="en-US" w:eastAsia="zh-CN" w:bidi="ar-SA"/>
        </w:rPr>
        <w:t>购房补贴</w:t>
      </w:r>
      <w:r>
        <w:rPr>
          <w:rFonts w:hint="default" w:ascii="Times New Roman" w:hAnsi="Times New Roman" w:eastAsia="仿宋_GB2312" w:cs="Times New Roman"/>
          <w:kern w:val="0"/>
          <w:sz w:val="32"/>
          <w:szCs w:val="32"/>
          <w:highlight w:val="none"/>
          <w:lang w:val="en-US" w:eastAsia="zh-CN" w:bidi="ar-SA"/>
        </w:rPr>
        <w:t>（项）</w:t>
      </w:r>
      <w:r>
        <w:rPr>
          <w:rFonts w:hint="eastAsia" w:ascii="Times New Roman" w:hAnsi="Times New Roman" w:eastAsia="仿宋_GB2312" w:cs="Times New Roman"/>
          <w:kern w:val="0"/>
          <w:sz w:val="32"/>
          <w:szCs w:val="32"/>
          <w:highlight w:val="none"/>
          <w:lang w:val="en-US" w:eastAsia="zh-CN" w:bidi="ar-SA"/>
        </w:rPr>
        <w:t>2025年</w:t>
      </w:r>
      <w:r>
        <w:rPr>
          <w:rFonts w:hint="default" w:ascii="Times New Roman" w:hAnsi="Times New Roman" w:eastAsia="仿宋_GB2312" w:cs="Times New Roman"/>
          <w:kern w:val="0"/>
          <w:sz w:val="32"/>
          <w:szCs w:val="32"/>
          <w:highlight w:val="none"/>
          <w:lang w:val="en-US" w:eastAsia="zh-CN" w:bidi="ar-SA"/>
        </w:rPr>
        <w:t>预算</w:t>
      </w:r>
      <w:r>
        <w:rPr>
          <w:rFonts w:hint="eastAsia" w:ascii="Times New Roman" w:hAnsi="Times New Roman" w:eastAsia="仿宋_GB2312" w:cs="Times New Roman"/>
          <w:kern w:val="0"/>
          <w:sz w:val="32"/>
          <w:szCs w:val="32"/>
          <w:highlight w:val="none"/>
          <w:lang w:val="en-US" w:eastAsia="zh-CN" w:bidi="ar-SA"/>
        </w:rPr>
        <w:t>22.6</w:t>
      </w:r>
      <w:r>
        <w:rPr>
          <w:rFonts w:hint="default" w:ascii="Times New Roman" w:hAnsi="Times New Roman" w:eastAsia="仿宋_GB2312" w:cs="Times New Roman"/>
          <w:kern w:val="0"/>
          <w:sz w:val="32"/>
          <w:szCs w:val="32"/>
          <w:highlight w:val="none"/>
          <w:lang w:val="en-US" w:eastAsia="zh-CN" w:bidi="ar-SA"/>
        </w:rPr>
        <w:t>万元，比</w:t>
      </w:r>
      <w:r>
        <w:rPr>
          <w:rFonts w:hint="eastAsia" w:ascii="Times New Roman" w:hAnsi="Times New Roman" w:eastAsia="仿宋_GB2312" w:cs="Times New Roman"/>
          <w:kern w:val="0"/>
          <w:sz w:val="32"/>
          <w:szCs w:val="32"/>
          <w:highlight w:val="none"/>
          <w:lang w:val="en-US" w:eastAsia="zh-CN" w:bidi="ar-SA"/>
        </w:rPr>
        <w:t>2024年</w:t>
      </w:r>
      <w:r>
        <w:rPr>
          <w:rFonts w:hint="default" w:ascii="Times New Roman" w:hAnsi="Times New Roman" w:eastAsia="仿宋_GB2312" w:cs="Times New Roman"/>
          <w:kern w:val="0"/>
          <w:sz w:val="32"/>
          <w:szCs w:val="32"/>
          <w:highlight w:val="none"/>
          <w:lang w:val="en-US" w:eastAsia="zh-CN" w:bidi="ar-SA"/>
        </w:rPr>
        <w:t>预算减少</w:t>
      </w:r>
      <w:r>
        <w:rPr>
          <w:rFonts w:hint="eastAsia" w:ascii="Times New Roman" w:hAnsi="Times New Roman" w:eastAsia="仿宋_GB2312" w:cs="Times New Roman"/>
          <w:kern w:val="0"/>
          <w:sz w:val="32"/>
          <w:szCs w:val="32"/>
          <w:highlight w:val="none"/>
          <w:lang w:val="en-US" w:eastAsia="zh-CN" w:bidi="ar-SA"/>
        </w:rPr>
        <w:t>6.72</w:t>
      </w:r>
      <w:r>
        <w:rPr>
          <w:rFonts w:hint="default" w:ascii="Times New Roman" w:hAnsi="Times New Roman" w:eastAsia="仿宋_GB2312" w:cs="Times New Roman"/>
          <w:kern w:val="0"/>
          <w:sz w:val="32"/>
          <w:szCs w:val="32"/>
          <w:highlight w:val="none"/>
          <w:lang w:val="en-US" w:eastAsia="zh-CN" w:bidi="ar-SA"/>
        </w:rPr>
        <w:t>万元，下降</w:t>
      </w:r>
      <w:r>
        <w:rPr>
          <w:rFonts w:hint="eastAsia" w:ascii="Times New Roman" w:hAnsi="Times New Roman" w:eastAsia="仿宋_GB2312" w:cs="Times New Roman"/>
          <w:kern w:val="0"/>
          <w:sz w:val="32"/>
          <w:szCs w:val="32"/>
          <w:highlight w:val="none"/>
          <w:lang w:val="en-US" w:eastAsia="zh-CN" w:bidi="ar-SA"/>
        </w:rPr>
        <w:t>42.3</w:t>
      </w:r>
      <w:r>
        <w:rPr>
          <w:rFonts w:hint="default" w:ascii="Times New Roman" w:hAnsi="Times New Roman" w:eastAsia="仿宋_GB2312" w:cs="Times New Roman"/>
          <w:kern w:val="0"/>
          <w:sz w:val="32"/>
          <w:szCs w:val="32"/>
          <w:highlight w:val="none"/>
          <w:lang w:val="en-US" w:eastAsia="zh-CN" w:bidi="ar-SA"/>
        </w:rPr>
        <w:t>%，原因主要是人员减少。</w:t>
      </w:r>
    </w:p>
    <w:p w14:paraId="602542FF">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w:t>
      </w:r>
      <w:r>
        <w:rPr>
          <w:rFonts w:hint="default" w:ascii="Times New Roman" w:hAnsi="Times New Roman" w:eastAsia="黑体" w:cs="Times New Roman"/>
          <w:bCs/>
          <w:sz w:val="32"/>
          <w:szCs w:val="32"/>
          <w:lang w:eastAsia="zh-CN"/>
        </w:rPr>
        <w:t>2025年</w:t>
      </w:r>
      <w:r>
        <w:rPr>
          <w:rFonts w:hint="default" w:ascii="Times New Roman" w:hAnsi="Times New Roman" w:eastAsia="黑体" w:cs="Times New Roman"/>
          <w:bCs/>
          <w:sz w:val="32"/>
          <w:szCs w:val="32"/>
        </w:rPr>
        <w:t>一般公共预算基本支出表的说明</w:t>
      </w:r>
    </w:p>
    <w:p w14:paraId="489DAB57">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lang w:eastAsia="zh-CN"/>
        </w:rPr>
        <w:t>杜集区农业农村水利局2025年</w:t>
      </w:r>
      <w:r>
        <w:rPr>
          <w:rFonts w:hint="default" w:ascii="Times New Roman" w:hAnsi="Times New Roman" w:eastAsia="仿宋_GB2312" w:cs="Times New Roman"/>
          <w:kern w:val="0"/>
          <w:sz w:val="32"/>
          <w:szCs w:val="32"/>
        </w:rPr>
        <w:t>一般公共预算基本支出</w:t>
      </w:r>
      <w:r>
        <w:rPr>
          <w:rFonts w:hint="eastAsia" w:ascii="Times New Roman" w:hAnsi="Times New Roman" w:eastAsia="仿宋_GB2312" w:cs="Times New Roman"/>
          <w:kern w:val="0"/>
          <w:sz w:val="32"/>
          <w:szCs w:val="32"/>
          <w:lang w:val="en-US" w:eastAsia="zh-CN"/>
        </w:rPr>
        <w:t>739.06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color w:val="auto"/>
          <w:kern w:val="0"/>
          <w:sz w:val="32"/>
          <w:szCs w:val="32"/>
        </w:rPr>
        <w:t>其中，人员经费</w:t>
      </w:r>
      <w:r>
        <w:rPr>
          <w:rFonts w:hint="eastAsia" w:ascii="Times New Roman" w:hAnsi="Times New Roman" w:eastAsia="仿宋_GB2312" w:cs="Times New Roman"/>
          <w:color w:val="auto"/>
          <w:kern w:val="0"/>
          <w:sz w:val="32"/>
          <w:szCs w:val="32"/>
          <w:lang w:val="en-US" w:eastAsia="zh-CN"/>
        </w:rPr>
        <w:t>700.34</w:t>
      </w:r>
      <w:r>
        <w:rPr>
          <w:rFonts w:hint="default" w:ascii="Times New Roman" w:hAnsi="Times New Roman" w:eastAsia="仿宋_GB2312" w:cs="Times New Roman"/>
          <w:color w:val="auto"/>
          <w:kern w:val="0"/>
          <w:sz w:val="32"/>
          <w:szCs w:val="32"/>
        </w:rPr>
        <w:t>万元，公用经费</w:t>
      </w:r>
      <w:r>
        <w:rPr>
          <w:rFonts w:hint="eastAsia" w:ascii="Times New Roman" w:hAnsi="Times New Roman" w:eastAsia="仿宋_GB2312" w:cs="Times New Roman"/>
          <w:color w:val="auto"/>
          <w:kern w:val="0"/>
          <w:sz w:val="32"/>
          <w:szCs w:val="32"/>
          <w:lang w:val="en-US" w:eastAsia="zh-CN"/>
        </w:rPr>
        <w:t>38.72</w:t>
      </w:r>
      <w:r>
        <w:rPr>
          <w:rFonts w:hint="default" w:ascii="Times New Roman" w:hAnsi="Times New Roman" w:eastAsia="仿宋_GB2312" w:cs="Times New Roman"/>
          <w:color w:val="auto"/>
          <w:kern w:val="0"/>
          <w:sz w:val="32"/>
          <w:szCs w:val="32"/>
        </w:rPr>
        <w:t>万元。</w:t>
      </w:r>
    </w:p>
    <w:p w14:paraId="1DC70137">
      <w:pPr>
        <w:numPr>
          <w:ilvl w:val="0"/>
          <w:numId w:val="1"/>
        </w:numPr>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人员经费</w:t>
      </w:r>
      <w:r>
        <w:rPr>
          <w:rFonts w:hint="eastAsia" w:ascii="Times New Roman" w:hAnsi="Times New Roman" w:eastAsia="仿宋_GB2312" w:cs="Times New Roman"/>
          <w:b/>
          <w:color w:val="auto"/>
          <w:kern w:val="0"/>
          <w:sz w:val="32"/>
          <w:szCs w:val="32"/>
          <w:lang w:val="en-US" w:eastAsia="zh-CN"/>
        </w:rPr>
        <w:t>700.34</w:t>
      </w:r>
      <w:r>
        <w:rPr>
          <w:rFonts w:hint="default" w:ascii="Times New Roman" w:hAnsi="Times New Roman" w:eastAsia="仿宋_GB2312" w:cs="Times New Roman"/>
          <w:b/>
          <w:color w:val="auto"/>
          <w:kern w:val="0"/>
          <w:sz w:val="32"/>
          <w:szCs w:val="32"/>
        </w:rPr>
        <w:t>万元，</w:t>
      </w:r>
      <w:r>
        <w:rPr>
          <w:rFonts w:hint="default" w:ascii="Times New Roman" w:hAnsi="Times New Roman" w:eastAsia="仿宋_GB2312" w:cs="Times New Roman"/>
          <w:color w:val="auto"/>
          <w:kern w:val="0"/>
          <w:sz w:val="32"/>
          <w:szCs w:val="32"/>
        </w:rPr>
        <w:t>主要包括:基本工资、津贴补贴、奖金、伙食补助费、绩效工资、机关事业单位基本养老保险费、职业年金缴费、职工基本医疗保险缴费、公务员医疗补助缴费、其他社会保障缴费、工会经费、其他</w:t>
      </w:r>
      <w:r>
        <w:rPr>
          <w:rFonts w:hint="eastAsia" w:ascii="Times New Roman" w:hAnsi="Times New Roman" w:eastAsia="仿宋_GB2312" w:cs="Times New Roman"/>
          <w:color w:val="auto"/>
          <w:kern w:val="0"/>
          <w:sz w:val="32"/>
          <w:szCs w:val="32"/>
          <w:lang w:val="en-US" w:eastAsia="zh-CN"/>
        </w:rPr>
        <w:t>商品和服务支出</w:t>
      </w:r>
      <w:r>
        <w:rPr>
          <w:rFonts w:hint="default" w:ascii="Times New Roman" w:hAnsi="Times New Roman" w:eastAsia="仿宋_GB2312" w:cs="Times New Roman"/>
          <w:color w:val="auto"/>
          <w:kern w:val="0"/>
          <w:sz w:val="32"/>
          <w:szCs w:val="32"/>
        </w:rPr>
        <w:t>、退休费、生活补助、医疗费补助、</w:t>
      </w:r>
      <w:r>
        <w:rPr>
          <w:rFonts w:hint="eastAsia" w:ascii="Times New Roman" w:hAnsi="Times New Roman" w:eastAsia="仿宋_GB2312" w:cs="Times New Roman"/>
          <w:color w:val="auto"/>
          <w:kern w:val="0"/>
          <w:sz w:val="32"/>
          <w:szCs w:val="32"/>
          <w:lang w:val="en-US" w:eastAsia="zh-CN"/>
        </w:rPr>
        <w:t>奖励</w:t>
      </w:r>
      <w:r>
        <w:rPr>
          <w:rFonts w:hint="default" w:ascii="Times New Roman" w:hAnsi="Times New Roman" w:eastAsia="仿宋_GB2312" w:cs="Times New Roman"/>
          <w:color w:val="auto"/>
          <w:kern w:val="0"/>
          <w:sz w:val="32"/>
          <w:szCs w:val="32"/>
        </w:rPr>
        <w:t>金、对其他个人和家庭的补助支出。</w:t>
      </w:r>
    </w:p>
    <w:p w14:paraId="37199270">
      <w:pPr>
        <w:pStyle w:val="4"/>
        <w:adjustRightInd w:val="0"/>
        <w:snapToGrid w:val="0"/>
        <w:spacing w:line="560" w:lineRule="exact"/>
        <w:ind w:firstLine="630" w:firstLineChars="196"/>
        <w:rPr>
          <w:rFonts w:hint="default" w:ascii="Times New Roman" w:hAnsi="Times New Roman" w:eastAsia="楷体_GB2312" w:cs="Times New Roman"/>
          <w:color w:val="FF0000"/>
          <w:sz w:val="32"/>
          <w:szCs w:val="32"/>
        </w:rPr>
      </w:pPr>
      <w:r>
        <w:rPr>
          <w:rFonts w:hint="default" w:ascii="Times New Roman" w:hAnsi="Times New Roman" w:eastAsia="仿宋_GB2312" w:cs="Times New Roman"/>
          <w:b/>
          <w:kern w:val="0"/>
          <w:sz w:val="32"/>
          <w:szCs w:val="32"/>
        </w:rPr>
        <w:t>（二）公用经费</w:t>
      </w:r>
      <w:r>
        <w:rPr>
          <w:rFonts w:hint="eastAsia" w:ascii="Times New Roman" w:hAnsi="Times New Roman" w:eastAsia="仿宋_GB2312" w:cs="Times New Roman"/>
          <w:b/>
          <w:kern w:val="0"/>
          <w:sz w:val="32"/>
          <w:szCs w:val="32"/>
          <w:lang w:val="en-US" w:eastAsia="zh-CN"/>
        </w:rPr>
        <w:t>38.72</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主要包括：办公费、印刷费、邮电费、差旅费、公务接待费、委托业务费、工会经费、其他交通费用、其他商品服务支出。</w:t>
      </w:r>
    </w:p>
    <w:p w14:paraId="28520270">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w:t>
      </w:r>
      <w:r>
        <w:rPr>
          <w:rFonts w:hint="default" w:ascii="Times New Roman" w:hAnsi="Times New Roman" w:eastAsia="黑体" w:cs="Times New Roman"/>
          <w:bCs/>
          <w:sz w:val="32"/>
          <w:szCs w:val="32"/>
          <w:lang w:eastAsia="zh-CN"/>
        </w:rPr>
        <w:t>2025年</w:t>
      </w:r>
      <w:r>
        <w:rPr>
          <w:rFonts w:hint="default" w:ascii="Times New Roman" w:hAnsi="Times New Roman" w:eastAsia="黑体" w:cs="Times New Roman"/>
          <w:bCs/>
          <w:sz w:val="32"/>
          <w:szCs w:val="32"/>
        </w:rPr>
        <w:t>政府性基金预算支出表的说明</w:t>
      </w:r>
    </w:p>
    <w:p w14:paraId="2D50B5F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杜集区农业农村水利局2025年</w:t>
      </w:r>
      <w:r>
        <w:rPr>
          <w:rFonts w:hint="default" w:ascii="Times New Roman" w:hAnsi="Times New Roman" w:eastAsia="仿宋_GB2312" w:cs="Times New Roman"/>
          <w:kern w:val="0"/>
          <w:sz w:val="32"/>
          <w:szCs w:val="32"/>
        </w:rPr>
        <w:t>没有政府性基金预算拨款收入，也没有使用政府性基金预算拨款安排的支出。</w:t>
      </w:r>
    </w:p>
    <w:p w14:paraId="6C1D41E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w:t>
      </w:r>
      <w:r>
        <w:rPr>
          <w:rFonts w:hint="default" w:ascii="Times New Roman" w:hAnsi="Times New Roman" w:eastAsia="黑体" w:cs="Times New Roman"/>
          <w:bCs/>
          <w:sz w:val="32"/>
          <w:szCs w:val="32"/>
          <w:lang w:eastAsia="zh-CN"/>
        </w:rPr>
        <w:t>2025年</w:t>
      </w:r>
      <w:r>
        <w:rPr>
          <w:rFonts w:hint="default" w:ascii="Times New Roman" w:hAnsi="Times New Roman" w:eastAsia="黑体" w:cs="Times New Roman"/>
          <w:bCs/>
          <w:sz w:val="32"/>
          <w:szCs w:val="32"/>
        </w:rPr>
        <w:t>国有资本经营预算支出表的说明</w:t>
      </w:r>
    </w:p>
    <w:p w14:paraId="02ED400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杜集区农业农村水利局2025年</w:t>
      </w:r>
      <w:r>
        <w:rPr>
          <w:rFonts w:hint="default" w:ascii="Times New Roman" w:hAnsi="Times New Roman" w:eastAsia="仿宋_GB2312" w:cs="Times New Roman"/>
          <w:kern w:val="0"/>
          <w:sz w:val="32"/>
          <w:szCs w:val="32"/>
        </w:rPr>
        <w:t>没有国有资本经营预算拨款收入，也没有使用国有资本经营预算拨款安排的支出。</w:t>
      </w:r>
    </w:p>
    <w:p w14:paraId="0F532C8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w:t>
      </w:r>
      <w:r>
        <w:rPr>
          <w:rFonts w:hint="default" w:ascii="Times New Roman" w:hAnsi="Times New Roman" w:eastAsia="黑体" w:cs="Times New Roman"/>
          <w:bCs/>
          <w:sz w:val="32"/>
          <w:szCs w:val="32"/>
          <w:lang w:eastAsia="zh-CN"/>
        </w:rPr>
        <w:t>2025年</w:t>
      </w:r>
      <w:r>
        <w:rPr>
          <w:rFonts w:hint="default" w:ascii="Times New Roman" w:hAnsi="Times New Roman" w:eastAsia="黑体" w:cs="Times New Roman"/>
          <w:bCs/>
          <w:sz w:val="32"/>
          <w:szCs w:val="32"/>
        </w:rPr>
        <w:t>项目支出表的说明</w:t>
      </w:r>
    </w:p>
    <w:p w14:paraId="5CD97FB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杜集区农业农村水利局2025年</w:t>
      </w:r>
      <w:r>
        <w:rPr>
          <w:rFonts w:hint="default" w:ascii="Times New Roman" w:hAnsi="Times New Roman" w:eastAsia="仿宋_GB2312" w:cs="Times New Roman"/>
          <w:kern w:val="0"/>
          <w:sz w:val="32"/>
          <w:szCs w:val="32"/>
        </w:rPr>
        <w:t>预算共安排项目支出</w:t>
      </w:r>
      <w:r>
        <w:rPr>
          <w:rFonts w:hint="eastAsia" w:ascii="Times New Roman" w:hAnsi="Times New Roman" w:eastAsia="仿宋_GB2312" w:cs="Times New Roman"/>
          <w:kern w:val="0"/>
          <w:sz w:val="32"/>
          <w:szCs w:val="32"/>
          <w:lang w:val="en-US" w:eastAsia="zh-CN"/>
        </w:rPr>
        <w:t>790</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年预算增加减少</w:t>
      </w:r>
      <w:r>
        <w:rPr>
          <w:rFonts w:hint="eastAsia" w:ascii="Times New Roman" w:hAnsi="Times New Roman" w:eastAsia="仿宋_GB2312" w:cs="Times New Roman"/>
          <w:kern w:val="0"/>
          <w:sz w:val="32"/>
          <w:szCs w:val="32"/>
          <w:lang w:val="en-US" w:eastAsia="zh-CN"/>
        </w:rPr>
        <w:t>150</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15.96</w:t>
      </w:r>
      <w:r>
        <w:rPr>
          <w:rFonts w:hint="default" w:ascii="Times New Roman" w:hAnsi="Times New Roman" w:eastAsia="仿宋_GB2312" w:cs="Times New Roman"/>
          <w:kern w:val="0"/>
          <w:sz w:val="32"/>
          <w:szCs w:val="32"/>
        </w:rPr>
        <w:t>%，原因主要是</w:t>
      </w:r>
      <w:r>
        <w:rPr>
          <w:rFonts w:hint="eastAsia" w:ascii="TimesNewRoman" w:hAnsi="TimesNewRoman" w:eastAsia="仿宋_GB2312" w:cs="TimesNewRoman"/>
          <w:sz w:val="32"/>
          <w:szCs w:val="32"/>
          <w:lang w:val="en-US" w:eastAsia="zh-CN"/>
        </w:rPr>
        <w:t>项目预算压减</w:t>
      </w:r>
      <w:r>
        <w:rPr>
          <w:rFonts w:hint="default" w:ascii="Times New Roman" w:hAnsi="Times New Roman" w:eastAsia="仿宋_GB2312" w:cs="Times New Roman"/>
          <w:kern w:val="0"/>
          <w:sz w:val="32"/>
          <w:szCs w:val="32"/>
        </w:rPr>
        <w:t>。主要包括：本年财政拨款安排</w:t>
      </w:r>
      <w:r>
        <w:rPr>
          <w:rFonts w:hint="eastAsia" w:ascii="Times New Roman" w:hAnsi="Times New Roman" w:eastAsia="仿宋_GB2312" w:cs="Times New Roman"/>
          <w:kern w:val="0"/>
          <w:sz w:val="32"/>
          <w:szCs w:val="32"/>
          <w:lang w:val="en-US" w:eastAsia="zh-CN"/>
        </w:rPr>
        <w:t>790</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全部为</w:t>
      </w:r>
      <w:r>
        <w:rPr>
          <w:rFonts w:hint="default" w:ascii="Times New Roman" w:hAnsi="Times New Roman" w:eastAsia="仿宋_GB2312" w:cs="Times New Roman"/>
          <w:kern w:val="0"/>
          <w:sz w:val="32"/>
          <w:szCs w:val="32"/>
        </w:rPr>
        <w:t>一般公共预算拨款。</w:t>
      </w:r>
    </w:p>
    <w:p w14:paraId="3B681DBA">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w:t>
      </w:r>
      <w:r>
        <w:rPr>
          <w:rFonts w:hint="default" w:ascii="Times New Roman" w:hAnsi="Times New Roman" w:eastAsia="黑体" w:cs="Times New Roman"/>
          <w:bCs/>
          <w:sz w:val="32"/>
          <w:szCs w:val="32"/>
          <w:lang w:eastAsia="zh-CN"/>
        </w:rPr>
        <w:t>2025年</w:t>
      </w:r>
      <w:r>
        <w:rPr>
          <w:rFonts w:hint="default" w:ascii="Times New Roman" w:hAnsi="Times New Roman" w:eastAsia="黑体" w:cs="Times New Roman"/>
          <w:bCs/>
          <w:sz w:val="32"/>
          <w:szCs w:val="32"/>
        </w:rPr>
        <w:t>政府采购支出表的说明</w:t>
      </w:r>
    </w:p>
    <w:p w14:paraId="2ACFAAD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杜集区农业农村水利局2025年</w:t>
      </w:r>
      <w:r>
        <w:rPr>
          <w:rFonts w:hint="default" w:ascii="Times New Roman" w:hAnsi="Times New Roman" w:eastAsia="仿宋_GB2312" w:cs="Times New Roman"/>
          <w:kern w:val="0"/>
          <w:sz w:val="32"/>
          <w:szCs w:val="32"/>
        </w:rPr>
        <w:t>预算安排政府采购支出</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固定资产相关的更新，全部为</w:t>
      </w:r>
      <w:r>
        <w:rPr>
          <w:rFonts w:hint="default" w:ascii="Times New Roman" w:hAnsi="Times New Roman" w:eastAsia="仿宋_GB2312" w:cs="Times New Roman"/>
          <w:kern w:val="0"/>
          <w:sz w:val="32"/>
          <w:szCs w:val="32"/>
        </w:rPr>
        <w:t>一般公共预算。</w:t>
      </w:r>
    </w:p>
    <w:p w14:paraId="6F501DE4">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w:t>
      </w:r>
      <w:r>
        <w:rPr>
          <w:rFonts w:hint="default" w:ascii="Times New Roman" w:hAnsi="Times New Roman" w:eastAsia="黑体" w:cs="Times New Roman"/>
          <w:bCs/>
          <w:sz w:val="32"/>
          <w:szCs w:val="32"/>
          <w:lang w:eastAsia="zh-CN"/>
        </w:rPr>
        <w:t>2025年</w:t>
      </w:r>
      <w:r>
        <w:rPr>
          <w:rFonts w:hint="default" w:ascii="Times New Roman" w:hAnsi="Times New Roman" w:eastAsia="黑体" w:cs="Times New Roman"/>
          <w:bCs/>
          <w:sz w:val="32"/>
          <w:szCs w:val="32"/>
        </w:rPr>
        <w:t>政府购买服务支出表的说明</w:t>
      </w:r>
    </w:p>
    <w:p w14:paraId="1A66ED4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杜集区农业农村水利局2025年</w:t>
      </w:r>
      <w:r>
        <w:rPr>
          <w:rFonts w:hint="default" w:ascii="Times New Roman" w:hAnsi="Times New Roman" w:eastAsia="仿宋_GB2312" w:cs="Times New Roman"/>
          <w:kern w:val="0"/>
          <w:sz w:val="32"/>
          <w:szCs w:val="32"/>
        </w:rPr>
        <w:t>没有安排政府购买服务支出。</w:t>
      </w:r>
    </w:p>
    <w:p w14:paraId="30A81121">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十二、</w:t>
      </w:r>
      <w:r>
        <w:rPr>
          <w:rFonts w:hint="default" w:ascii="Times New Roman" w:hAnsi="Times New Roman" w:eastAsia="黑体" w:cs="Times New Roman"/>
          <w:bCs/>
          <w:sz w:val="32"/>
          <w:szCs w:val="32"/>
        </w:rPr>
        <w:t>其他重要事项情况说明</w:t>
      </w:r>
    </w:p>
    <w:p w14:paraId="1F04FC88">
      <w:pPr>
        <w:pStyle w:val="4"/>
        <w:numPr>
          <w:ilvl w:val="0"/>
          <w:numId w:val="0"/>
        </w:numPr>
        <w:adjustRightInd w:val="0"/>
        <w:snapToGrid w:val="0"/>
        <w:spacing w:line="560" w:lineRule="exact"/>
        <w:ind w:firstLine="643" w:firstLineChars="200"/>
        <w:rPr>
          <w:rFonts w:hint="default" w:ascii="TimesNewRoman" w:hAnsi="TimesNewRoman" w:eastAsia="方正仿宋_GBK" w:cs="TimesNewRoman"/>
          <w:b/>
          <w:sz w:val="32"/>
          <w:szCs w:val="32"/>
          <w:highlight w:val="none"/>
        </w:rPr>
      </w:pPr>
      <w:r>
        <w:rPr>
          <w:rFonts w:hint="eastAsia" w:ascii="TimesNewRoman" w:hAnsi="TimesNewRoman" w:eastAsia="仿宋_GB2312" w:cs="TimesNewRoman"/>
          <w:b/>
          <w:kern w:val="2"/>
          <w:sz w:val="32"/>
          <w:szCs w:val="32"/>
          <w:highlight w:val="none"/>
          <w:lang w:val="en-US" w:eastAsia="zh-CN" w:bidi="ar-SA"/>
        </w:rPr>
        <w:t>（一）项目及绩效目标情况。</w:t>
      </w:r>
    </w:p>
    <w:p w14:paraId="5AE9EF37">
      <w:pPr>
        <w:adjustRightInd w:val="0"/>
        <w:snapToGrid w:val="0"/>
        <w:spacing w:line="580" w:lineRule="exact"/>
        <w:ind w:firstLine="643" w:firstLineChars="200"/>
        <w:rPr>
          <w:rFonts w:hint="eastAsia" w:ascii="Times New Roman" w:hAnsi="Times New Roman" w:eastAsia="仿宋_GB2312" w:cs="Times New Roman"/>
          <w:b/>
          <w:sz w:val="32"/>
          <w:szCs w:val="32"/>
          <w:lang w:eastAsia="zh-CN"/>
        </w:rPr>
      </w:pPr>
      <w:r>
        <w:rPr>
          <w:rFonts w:hint="eastAsia" w:ascii="Times New Roman" w:hAnsi="Times New Roman" w:eastAsia="仿宋_GB2312" w:cs="Times New Roman"/>
          <w:b/>
          <w:sz w:val="32"/>
          <w:szCs w:val="32"/>
          <w:lang w:eastAsia="zh-CN"/>
        </w:rPr>
        <w:t>1.</w:t>
      </w:r>
      <w:r>
        <w:rPr>
          <w:rFonts w:hint="eastAsia" w:ascii="Times New Roman" w:hAnsi="Times New Roman" w:eastAsia="仿宋_GB2312" w:cs="Times New Roman"/>
          <w:b/>
          <w:sz w:val="32"/>
          <w:szCs w:val="32"/>
          <w:lang w:val="en-US" w:eastAsia="zh-CN"/>
        </w:rPr>
        <w:t>现代农业生产发展</w:t>
      </w:r>
      <w:r>
        <w:rPr>
          <w:rFonts w:hint="eastAsia" w:ascii="Times New Roman" w:hAnsi="Times New Roman" w:eastAsia="仿宋_GB2312" w:cs="Times New Roman"/>
          <w:b/>
          <w:sz w:val="32"/>
          <w:szCs w:val="32"/>
          <w:lang w:eastAsia="zh-CN"/>
        </w:rPr>
        <w:t>项目。</w:t>
      </w:r>
    </w:p>
    <w:p w14:paraId="032EC84F">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（1）项目概述：在本区从事农业生产的企业、新型农业经营主体和促进农业科技成果转化的单位及个人均属于扶持范围。</w:t>
      </w:r>
    </w:p>
    <w:p w14:paraId="6AEC801C">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（2）立项依据：关于印发《淮北市农业农村局支持现代农业发展政策实施细则》的通知（淮农2024 4号）</w:t>
      </w:r>
    </w:p>
    <w:p w14:paraId="3FAFE720">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（3）实施主体：杜集区农水局。</w:t>
      </w:r>
    </w:p>
    <w:p w14:paraId="008EE6A5">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（4）起止时间：202</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年全年。</w:t>
      </w:r>
    </w:p>
    <w:p w14:paraId="605BE0B9">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（5）项目内容：对经营良好示范主体奖励。</w:t>
      </w:r>
    </w:p>
    <w:p w14:paraId="5FA89DD9">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（6）年度预算安排：100万元。</w:t>
      </w:r>
    </w:p>
    <w:p w14:paraId="7B68BA34">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（7）绩效目标：对在本区从事农业生产的企业、新型农业经营主体和促进农业科技成果转化的单位及个人进行补助。</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0C6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636399C1">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5729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FD09DE2">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w:t>
            </w:r>
            <w:r>
              <w:rPr>
                <w:rFonts w:hint="eastAsia" w:ascii="宋体" w:hAnsi="宋体" w:eastAsia="宋体" w:cs="宋体"/>
                <w:i w:val="0"/>
                <w:color w:val="000000"/>
                <w:kern w:val="0"/>
                <w:sz w:val="20"/>
                <w:szCs w:val="20"/>
                <w:highlight w:val="none"/>
                <w:u w:val="none"/>
                <w:lang w:val="en-US" w:eastAsia="zh-CN" w:bidi="ar"/>
              </w:rPr>
              <w:t xml:space="preserve">5年度）                                </w:t>
            </w:r>
          </w:p>
        </w:tc>
      </w:tr>
      <w:tr w14:paraId="2CE1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A7BAB1D">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26D6EAFE">
            <w:pPr>
              <w:jc w:val="center"/>
              <w:rPr>
                <w:rFonts w:hint="eastAsia" w:ascii="宋体" w:eastAsia="仿宋_GB2312" w:cs="宋体"/>
                <w:sz w:val="20"/>
                <w:highlight w:val="none"/>
                <w:lang w:val="en-US" w:eastAsia="zh-CN"/>
              </w:rPr>
            </w:pPr>
            <w:r>
              <w:rPr>
                <w:rFonts w:hint="eastAsia" w:ascii="宋体" w:cs="宋体"/>
                <w:sz w:val="20"/>
                <w:highlight w:val="none"/>
                <w:lang w:val="en-US" w:eastAsia="zh-CN"/>
              </w:rPr>
              <w:t>农业生产发展资金</w:t>
            </w:r>
          </w:p>
        </w:tc>
      </w:tr>
      <w:tr w14:paraId="5301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72897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1C294770">
            <w:pPr>
              <w:jc w:val="center"/>
              <w:rPr>
                <w:rFonts w:hint="default" w:ascii="宋体" w:eastAsia="仿宋_GB2312" w:cs="宋体"/>
                <w:sz w:val="20"/>
                <w:highlight w:val="none"/>
                <w:lang w:val="en-US" w:eastAsia="zh-CN"/>
              </w:rPr>
            </w:pPr>
            <w:r>
              <w:rPr>
                <w:rFonts w:hint="eastAsia" w:ascii="宋体" w:cs="宋体"/>
                <w:sz w:val="20"/>
                <w:highlight w:val="none"/>
                <w:lang w:val="en-US" w:eastAsia="zh-CN"/>
              </w:rPr>
              <w:t>杜集区农水局</w:t>
            </w:r>
          </w:p>
        </w:tc>
        <w:tc>
          <w:tcPr>
            <w:tcW w:w="1848" w:type="dxa"/>
            <w:tcBorders>
              <w:tl2br w:val="nil"/>
              <w:tr2bl w:val="nil"/>
            </w:tcBorders>
            <w:noWrap w:val="0"/>
            <w:vAlign w:val="center"/>
          </w:tcPr>
          <w:p w14:paraId="28F83072">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4D2ACB73">
            <w:pPr>
              <w:jc w:val="center"/>
              <w:rPr>
                <w:rFonts w:hint="default" w:eastAsia="仿宋_GB2312"/>
                <w:highlight w:val="none"/>
                <w:lang w:val="en-US" w:eastAsia="zh-CN"/>
              </w:rPr>
            </w:pPr>
            <w:r>
              <w:rPr>
                <w:rFonts w:hint="eastAsia" w:ascii="宋体" w:hAnsi="Times New Roman" w:cs="宋体"/>
                <w:sz w:val="20"/>
                <w:highlight w:val="none"/>
                <w:lang w:val="en-US" w:eastAsia="zh-CN"/>
              </w:rPr>
              <w:t>杜集区农水局</w:t>
            </w:r>
          </w:p>
        </w:tc>
      </w:tr>
      <w:tr w14:paraId="17AA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7E0875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7754442E">
            <w:pPr>
              <w:jc w:val="center"/>
              <w:rPr>
                <w:rFonts w:hint="eastAsia" w:ascii="宋体" w:eastAsia="仿宋_GB2312" w:cs="宋体"/>
                <w:sz w:val="20"/>
                <w:highlight w:val="none"/>
                <w:lang w:val="en-US" w:eastAsia="zh-CN"/>
              </w:rPr>
            </w:pPr>
            <w:r>
              <w:rPr>
                <w:rFonts w:hint="eastAsia" w:ascii="宋体" w:cs="宋体"/>
                <w:sz w:val="20"/>
                <w:highlight w:val="none"/>
                <w:lang w:val="en-US" w:eastAsia="zh-CN"/>
              </w:rPr>
              <w:t>预算</w:t>
            </w:r>
          </w:p>
        </w:tc>
        <w:tc>
          <w:tcPr>
            <w:tcW w:w="1848" w:type="dxa"/>
            <w:tcBorders>
              <w:tl2br w:val="nil"/>
              <w:tr2bl w:val="nil"/>
            </w:tcBorders>
            <w:noWrap w:val="0"/>
            <w:vAlign w:val="center"/>
          </w:tcPr>
          <w:p w14:paraId="73AB65FB">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37CAB97B">
            <w:pPr>
              <w:jc w:val="center"/>
              <w:rPr>
                <w:rFonts w:hint="default" w:eastAsia="仿宋_GB2312"/>
                <w:highlight w:val="none"/>
                <w:lang w:val="en-US" w:eastAsia="zh-CN"/>
              </w:rPr>
            </w:pPr>
            <w:r>
              <w:rPr>
                <w:rFonts w:hint="eastAsia" w:ascii="宋体" w:hAnsi="Times New Roman" w:cs="宋体"/>
                <w:sz w:val="20"/>
                <w:highlight w:val="none"/>
                <w:lang w:val="en-US" w:eastAsia="zh-CN"/>
              </w:rPr>
              <w:t>全年</w:t>
            </w:r>
          </w:p>
        </w:tc>
      </w:tr>
      <w:tr w14:paraId="3E9E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5B7EB809">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项目资金</w:t>
            </w:r>
          </w:p>
          <w:p w14:paraId="5A805D60">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51D9FC01">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2B32AF5E">
            <w:pPr>
              <w:jc w:val="center"/>
              <w:rPr>
                <w:rFonts w:hint="default" w:ascii="宋体" w:eastAsia="仿宋_GB2312" w:cs="宋体"/>
                <w:sz w:val="20"/>
                <w:highlight w:val="none"/>
                <w:lang w:val="en-US" w:eastAsia="zh-CN"/>
              </w:rPr>
            </w:pPr>
            <w:r>
              <w:rPr>
                <w:rFonts w:hint="eastAsia" w:ascii="宋体" w:cs="宋体"/>
                <w:sz w:val="20"/>
                <w:highlight w:val="none"/>
                <w:lang w:val="en-US" w:eastAsia="zh-CN"/>
              </w:rPr>
              <w:t>100</w:t>
            </w:r>
          </w:p>
        </w:tc>
      </w:tr>
      <w:tr w14:paraId="4469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B80A0BD">
            <w:pPr>
              <w:jc w:val="center"/>
              <w:rPr>
                <w:rFonts w:ascii="宋体" w:cs="宋体"/>
                <w:sz w:val="20"/>
                <w:highlight w:val="none"/>
              </w:rPr>
            </w:pPr>
          </w:p>
        </w:tc>
        <w:tc>
          <w:tcPr>
            <w:tcW w:w="3349" w:type="dxa"/>
            <w:gridSpan w:val="2"/>
            <w:tcBorders>
              <w:tl2br w:val="nil"/>
              <w:tr2bl w:val="nil"/>
            </w:tcBorders>
            <w:noWrap w:val="0"/>
            <w:vAlign w:val="center"/>
          </w:tcPr>
          <w:p w14:paraId="1A75387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083EFDD1">
            <w:pPr>
              <w:jc w:val="center"/>
              <w:rPr>
                <w:rFonts w:hint="default" w:ascii="宋体" w:eastAsia="仿宋_GB2312" w:cs="宋体"/>
                <w:sz w:val="20"/>
                <w:highlight w:val="none"/>
                <w:lang w:val="en-US" w:eastAsia="zh-CN"/>
              </w:rPr>
            </w:pPr>
            <w:r>
              <w:rPr>
                <w:rFonts w:hint="eastAsia" w:ascii="宋体" w:cs="宋体"/>
                <w:sz w:val="20"/>
                <w:highlight w:val="none"/>
                <w:lang w:val="en-US" w:eastAsia="zh-CN"/>
              </w:rPr>
              <w:t>100</w:t>
            </w:r>
          </w:p>
        </w:tc>
      </w:tr>
      <w:tr w14:paraId="1716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2E32491">
            <w:pPr>
              <w:jc w:val="center"/>
              <w:rPr>
                <w:rFonts w:ascii="宋体" w:cs="宋体"/>
                <w:sz w:val="20"/>
                <w:highlight w:val="none"/>
              </w:rPr>
            </w:pPr>
          </w:p>
        </w:tc>
        <w:tc>
          <w:tcPr>
            <w:tcW w:w="3349" w:type="dxa"/>
            <w:gridSpan w:val="2"/>
            <w:tcBorders>
              <w:tl2br w:val="nil"/>
              <w:tr2bl w:val="nil"/>
            </w:tcBorders>
            <w:noWrap w:val="0"/>
            <w:vAlign w:val="center"/>
          </w:tcPr>
          <w:p w14:paraId="09529E0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6BDE1FE9">
            <w:pPr>
              <w:jc w:val="center"/>
              <w:rPr>
                <w:rFonts w:ascii="宋体" w:cs="宋体"/>
                <w:sz w:val="20"/>
                <w:highlight w:val="none"/>
              </w:rPr>
            </w:pPr>
          </w:p>
        </w:tc>
      </w:tr>
      <w:tr w14:paraId="574D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8FA9286">
            <w:pPr>
              <w:jc w:val="center"/>
              <w:rPr>
                <w:rFonts w:ascii="宋体" w:cs="宋体"/>
                <w:sz w:val="20"/>
                <w:highlight w:val="none"/>
              </w:rPr>
            </w:pPr>
          </w:p>
        </w:tc>
        <w:tc>
          <w:tcPr>
            <w:tcW w:w="3349" w:type="dxa"/>
            <w:gridSpan w:val="2"/>
            <w:tcBorders>
              <w:tl2br w:val="nil"/>
              <w:tr2bl w:val="nil"/>
            </w:tcBorders>
            <w:noWrap w:val="0"/>
            <w:vAlign w:val="center"/>
          </w:tcPr>
          <w:p w14:paraId="785C343F">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5D6D1B25">
            <w:pPr>
              <w:jc w:val="right"/>
              <w:rPr>
                <w:rFonts w:ascii="宋体" w:cs="宋体"/>
                <w:sz w:val="20"/>
                <w:highlight w:val="none"/>
              </w:rPr>
            </w:pPr>
          </w:p>
        </w:tc>
      </w:tr>
      <w:tr w14:paraId="4B7A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38" w:type="dxa"/>
            <w:tcBorders>
              <w:tl2br w:val="nil"/>
              <w:tr2bl w:val="nil"/>
            </w:tcBorders>
            <w:noWrap w:val="0"/>
            <w:vAlign w:val="center"/>
          </w:tcPr>
          <w:p w14:paraId="5F0AD8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年度</w:t>
            </w:r>
          </w:p>
          <w:p w14:paraId="4E2291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015A5735">
            <w:pPr>
              <w:jc w:val="left"/>
              <w:rPr>
                <w:rFonts w:hint="default" w:ascii="宋体" w:eastAsia="仿宋_GB2312" w:cs="宋体"/>
                <w:sz w:val="20"/>
                <w:highlight w:val="none"/>
                <w:lang w:val="en-US" w:eastAsia="zh-CN"/>
              </w:rPr>
            </w:pPr>
            <w:r>
              <w:rPr>
                <w:rFonts w:hint="eastAsia" w:ascii="宋体" w:cs="宋体"/>
                <w:sz w:val="20"/>
                <w:highlight w:val="none"/>
                <w:lang w:val="en-US" w:eastAsia="zh-CN"/>
              </w:rPr>
              <w:t>对</w:t>
            </w:r>
            <w:r>
              <w:rPr>
                <w:rFonts w:hint="eastAsia" w:ascii="宋体" w:cs="宋体"/>
                <w:sz w:val="20"/>
                <w:highlight w:val="none"/>
              </w:rPr>
              <w:t>在本区从事农业生产的企业、新型农业经营主体和促进农业科技成果转化的单位及个人</w:t>
            </w:r>
            <w:r>
              <w:rPr>
                <w:rFonts w:hint="eastAsia" w:ascii="宋体" w:cs="宋体"/>
                <w:sz w:val="20"/>
                <w:highlight w:val="none"/>
                <w:lang w:val="en-US" w:eastAsia="zh-CN"/>
              </w:rPr>
              <w:t>进行补助。</w:t>
            </w:r>
          </w:p>
        </w:tc>
      </w:tr>
      <w:tr w14:paraId="3FAD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03B5F1B8">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绩</w:t>
            </w:r>
          </w:p>
          <w:p w14:paraId="0A4A5DFC">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效</w:t>
            </w:r>
          </w:p>
          <w:p w14:paraId="2BDD8BDA">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指</w:t>
            </w:r>
          </w:p>
          <w:p w14:paraId="3AC9A75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76AC0E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一级</w:t>
            </w:r>
          </w:p>
          <w:p w14:paraId="6CC1EC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24A118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3DB89CD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7A60DCE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1488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10EDA8D">
            <w:pPr>
              <w:jc w:val="center"/>
              <w:rPr>
                <w:rFonts w:ascii="宋体" w:cs="宋体"/>
                <w:sz w:val="20"/>
                <w:highlight w:val="none"/>
              </w:rPr>
            </w:pPr>
          </w:p>
        </w:tc>
        <w:tc>
          <w:tcPr>
            <w:tcW w:w="723" w:type="dxa"/>
            <w:vMerge w:val="restart"/>
            <w:tcBorders>
              <w:tl2br w:val="nil"/>
              <w:tr2bl w:val="nil"/>
            </w:tcBorders>
            <w:noWrap w:val="0"/>
            <w:vAlign w:val="center"/>
          </w:tcPr>
          <w:p w14:paraId="517F312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tcBorders>
              <w:tl2br w:val="nil"/>
              <w:tr2bl w:val="nil"/>
            </w:tcBorders>
            <w:noWrap w:val="0"/>
            <w:vAlign w:val="center"/>
          </w:tcPr>
          <w:p w14:paraId="52E3E7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2C7B716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color w:val="000000"/>
                <w:sz w:val="20"/>
                <w:szCs w:val="20"/>
                <w:highlight w:val="none"/>
                <w:lang w:val="en-US" w:eastAsia="zh-CN"/>
              </w:rPr>
              <w:t>对经营良好示范主体奖励</w:t>
            </w:r>
          </w:p>
        </w:tc>
        <w:tc>
          <w:tcPr>
            <w:tcW w:w="4228" w:type="dxa"/>
            <w:gridSpan w:val="2"/>
            <w:tcBorders>
              <w:tl2br w:val="nil"/>
              <w:tr2bl w:val="nil"/>
            </w:tcBorders>
            <w:noWrap w:val="0"/>
            <w:vAlign w:val="center"/>
          </w:tcPr>
          <w:p w14:paraId="58D0BAAA">
            <w:pPr>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应补尽补</w:t>
            </w:r>
          </w:p>
        </w:tc>
      </w:tr>
      <w:tr w14:paraId="112C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8CB039C">
            <w:pPr>
              <w:jc w:val="center"/>
              <w:rPr>
                <w:rFonts w:ascii="宋体" w:cs="宋体"/>
                <w:sz w:val="20"/>
                <w:highlight w:val="none"/>
              </w:rPr>
            </w:pPr>
          </w:p>
        </w:tc>
        <w:tc>
          <w:tcPr>
            <w:tcW w:w="723" w:type="dxa"/>
            <w:vMerge w:val="continue"/>
            <w:tcBorders>
              <w:tl2br w:val="nil"/>
              <w:tr2bl w:val="nil"/>
            </w:tcBorders>
            <w:noWrap w:val="0"/>
            <w:vAlign w:val="center"/>
          </w:tcPr>
          <w:p w14:paraId="0A927AB6">
            <w:pPr>
              <w:jc w:val="center"/>
              <w:rPr>
                <w:rFonts w:ascii="宋体" w:cs="宋体"/>
                <w:sz w:val="20"/>
                <w:highlight w:val="none"/>
              </w:rPr>
            </w:pPr>
          </w:p>
        </w:tc>
        <w:tc>
          <w:tcPr>
            <w:tcW w:w="759" w:type="dxa"/>
            <w:gridSpan w:val="2"/>
            <w:tcBorders>
              <w:tl2br w:val="nil"/>
              <w:tr2bl w:val="nil"/>
            </w:tcBorders>
            <w:noWrap w:val="0"/>
            <w:vAlign w:val="center"/>
          </w:tcPr>
          <w:p w14:paraId="6B4ED5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2A9EC27C">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指标1：年度任务</w:t>
            </w:r>
          </w:p>
        </w:tc>
        <w:tc>
          <w:tcPr>
            <w:tcW w:w="4228" w:type="dxa"/>
            <w:gridSpan w:val="2"/>
            <w:tcBorders>
              <w:tl2br w:val="nil"/>
              <w:tr2bl w:val="nil"/>
            </w:tcBorders>
            <w:noWrap w:val="0"/>
            <w:vAlign w:val="center"/>
          </w:tcPr>
          <w:p w14:paraId="1CCDBBCB">
            <w:pPr>
              <w:jc w:val="center"/>
              <w:rPr>
                <w:rFonts w:hint="eastAsia" w:ascii="宋体" w:hAnsi="宋体" w:eastAsia="宋体" w:cs="宋体"/>
                <w:sz w:val="20"/>
                <w:szCs w:val="20"/>
                <w:highlight w:val="none"/>
              </w:rPr>
            </w:pPr>
            <w:r>
              <w:rPr>
                <w:rFonts w:hint="eastAsia" w:ascii="宋体" w:hAnsi="宋体" w:eastAsia="宋体" w:cs="宋体"/>
                <w:sz w:val="20"/>
                <w:szCs w:val="20"/>
              </w:rPr>
              <w:t>按照文件要求完成目标任务</w:t>
            </w:r>
          </w:p>
        </w:tc>
      </w:tr>
      <w:tr w14:paraId="008B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973B478">
            <w:pPr>
              <w:jc w:val="center"/>
              <w:rPr>
                <w:rFonts w:ascii="宋体" w:cs="宋体"/>
                <w:sz w:val="20"/>
                <w:highlight w:val="none"/>
              </w:rPr>
            </w:pPr>
          </w:p>
        </w:tc>
        <w:tc>
          <w:tcPr>
            <w:tcW w:w="723" w:type="dxa"/>
            <w:vMerge w:val="continue"/>
            <w:tcBorders>
              <w:tl2br w:val="nil"/>
              <w:tr2bl w:val="nil"/>
            </w:tcBorders>
            <w:noWrap w:val="0"/>
            <w:vAlign w:val="center"/>
          </w:tcPr>
          <w:p w14:paraId="6B99F676">
            <w:pPr>
              <w:jc w:val="center"/>
              <w:rPr>
                <w:rFonts w:ascii="宋体" w:cs="宋体"/>
                <w:sz w:val="20"/>
                <w:highlight w:val="none"/>
              </w:rPr>
            </w:pPr>
          </w:p>
        </w:tc>
        <w:tc>
          <w:tcPr>
            <w:tcW w:w="759" w:type="dxa"/>
            <w:gridSpan w:val="2"/>
            <w:tcBorders>
              <w:tl2br w:val="nil"/>
              <w:tr2bl w:val="nil"/>
            </w:tcBorders>
            <w:noWrap w:val="0"/>
            <w:vAlign w:val="center"/>
          </w:tcPr>
          <w:p w14:paraId="2205DD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440DA2C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eastAsia="宋体" w:cs="宋体"/>
                <w:color w:val="000000"/>
                <w:sz w:val="20"/>
                <w:szCs w:val="20"/>
              </w:rPr>
              <w:t>目标任务</w:t>
            </w:r>
          </w:p>
        </w:tc>
        <w:tc>
          <w:tcPr>
            <w:tcW w:w="4228" w:type="dxa"/>
            <w:gridSpan w:val="2"/>
            <w:tcBorders>
              <w:tl2br w:val="nil"/>
              <w:tr2bl w:val="nil"/>
            </w:tcBorders>
            <w:noWrap w:val="0"/>
            <w:vAlign w:val="center"/>
          </w:tcPr>
          <w:p w14:paraId="0B3C5BBA">
            <w:pPr>
              <w:jc w:val="center"/>
              <w:rPr>
                <w:rFonts w:hint="eastAsia" w:ascii="宋体" w:hAnsi="宋体" w:eastAsia="宋体" w:cs="宋体"/>
                <w:sz w:val="20"/>
                <w:szCs w:val="20"/>
                <w:highlight w:val="none"/>
              </w:rPr>
            </w:pPr>
            <w:r>
              <w:rPr>
                <w:rFonts w:hint="eastAsia" w:ascii="宋体" w:hAnsi="宋体" w:eastAsia="宋体" w:cs="宋体"/>
                <w:color w:val="000000"/>
                <w:sz w:val="20"/>
                <w:szCs w:val="20"/>
              </w:rPr>
              <w:t>完成年度目标任务</w:t>
            </w:r>
          </w:p>
        </w:tc>
      </w:tr>
      <w:tr w14:paraId="3B6F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12FABD7">
            <w:pPr>
              <w:jc w:val="center"/>
              <w:rPr>
                <w:rFonts w:ascii="宋体" w:cs="宋体"/>
                <w:sz w:val="20"/>
                <w:highlight w:val="none"/>
              </w:rPr>
            </w:pPr>
          </w:p>
        </w:tc>
        <w:tc>
          <w:tcPr>
            <w:tcW w:w="723" w:type="dxa"/>
            <w:vMerge w:val="continue"/>
            <w:tcBorders>
              <w:tl2br w:val="nil"/>
              <w:tr2bl w:val="nil"/>
            </w:tcBorders>
            <w:noWrap w:val="0"/>
            <w:vAlign w:val="center"/>
          </w:tcPr>
          <w:p w14:paraId="61A6E4FC">
            <w:pPr>
              <w:jc w:val="center"/>
              <w:rPr>
                <w:rFonts w:ascii="宋体" w:cs="宋体"/>
                <w:sz w:val="20"/>
                <w:highlight w:val="none"/>
              </w:rPr>
            </w:pPr>
          </w:p>
        </w:tc>
        <w:tc>
          <w:tcPr>
            <w:tcW w:w="759" w:type="dxa"/>
            <w:gridSpan w:val="2"/>
            <w:tcBorders>
              <w:tl2br w:val="nil"/>
              <w:tr2bl w:val="nil"/>
            </w:tcBorders>
            <w:noWrap w:val="0"/>
            <w:vAlign w:val="center"/>
          </w:tcPr>
          <w:p w14:paraId="0052A8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0636B09B">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指标1：预算内</w:t>
            </w:r>
          </w:p>
        </w:tc>
        <w:tc>
          <w:tcPr>
            <w:tcW w:w="4228" w:type="dxa"/>
            <w:gridSpan w:val="2"/>
            <w:tcBorders>
              <w:tl2br w:val="nil"/>
              <w:tr2bl w:val="nil"/>
            </w:tcBorders>
            <w:noWrap w:val="0"/>
            <w:vAlign w:val="center"/>
          </w:tcPr>
          <w:p w14:paraId="58C9BD04">
            <w:pPr>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成本预算内</w:t>
            </w:r>
          </w:p>
        </w:tc>
      </w:tr>
      <w:tr w14:paraId="5AEE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B648DED">
            <w:pPr>
              <w:jc w:val="center"/>
              <w:rPr>
                <w:rFonts w:ascii="宋体" w:cs="宋体"/>
                <w:sz w:val="20"/>
                <w:highlight w:val="none"/>
              </w:rPr>
            </w:pPr>
          </w:p>
        </w:tc>
        <w:tc>
          <w:tcPr>
            <w:tcW w:w="723" w:type="dxa"/>
            <w:vMerge w:val="restart"/>
            <w:tcBorders>
              <w:tl2br w:val="nil"/>
              <w:tr2bl w:val="nil"/>
            </w:tcBorders>
            <w:noWrap w:val="0"/>
            <w:vAlign w:val="center"/>
          </w:tcPr>
          <w:p w14:paraId="422F4C8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tcBorders>
              <w:tl2br w:val="nil"/>
              <w:tr2bl w:val="nil"/>
            </w:tcBorders>
            <w:noWrap w:val="0"/>
            <w:vAlign w:val="center"/>
          </w:tcPr>
          <w:p w14:paraId="35D168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48B822D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eastAsia="宋体" w:cs="宋体"/>
                <w:color w:val="000000"/>
                <w:sz w:val="20"/>
                <w:szCs w:val="20"/>
              </w:rPr>
              <w:t>促进农业经营主体增收</w:t>
            </w:r>
          </w:p>
        </w:tc>
        <w:tc>
          <w:tcPr>
            <w:tcW w:w="4228" w:type="dxa"/>
            <w:gridSpan w:val="2"/>
            <w:tcBorders>
              <w:tl2br w:val="nil"/>
              <w:tr2bl w:val="nil"/>
            </w:tcBorders>
            <w:noWrap w:val="0"/>
            <w:vAlign w:val="center"/>
          </w:tcPr>
          <w:p w14:paraId="1F9087A3">
            <w:pPr>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收入增长</w:t>
            </w:r>
          </w:p>
        </w:tc>
      </w:tr>
      <w:tr w14:paraId="178C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6114A66">
            <w:pPr>
              <w:jc w:val="center"/>
              <w:rPr>
                <w:rFonts w:ascii="宋体" w:cs="宋体"/>
                <w:sz w:val="20"/>
                <w:highlight w:val="none"/>
              </w:rPr>
            </w:pPr>
          </w:p>
        </w:tc>
        <w:tc>
          <w:tcPr>
            <w:tcW w:w="723" w:type="dxa"/>
            <w:vMerge w:val="continue"/>
            <w:tcBorders>
              <w:tl2br w:val="nil"/>
              <w:tr2bl w:val="nil"/>
            </w:tcBorders>
            <w:noWrap w:val="0"/>
            <w:vAlign w:val="center"/>
          </w:tcPr>
          <w:p w14:paraId="6AF41D5F">
            <w:pPr>
              <w:jc w:val="center"/>
              <w:rPr>
                <w:rFonts w:ascii="宋体" w:cs="宋体"/>
                <w:sz w:val="20"/>
                <w:highlight w:val="none"/>
              </w:rPr>
            </w:pPr>
          </w:p>
        </w:tc>
        <w:tc>
          <w:tcPr>
            <w:tcW w:w="759" w:type="dxa"/>
            <w:gridSpan w:val="2"/>
            <w:tcBorders>
              <w:tl2br w:val="nil"/>
              <w:tr2bl w:val="nil"/>
            </w:tcBorders>
            <w:noWrap w:val="0"/>
            <w:vAlign w:val="center"/>
          </w:tcPr>
          <w:p w14:paraId="125175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4AE7321A">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指标1：培养经营主体</w:t>
            </w:r>
          </w:p>
        </w:tc>
        <w:tc>
          <w:tcPr>
            <w:tcW w:w="4228" w:type="dxa"/>
            <w:gridSpan w:val="2"/>
            <w:tcBorders>
              <w:tl2br w:val="nil"/>
              <w:tr2bl w:val="nil"/>
            </w:tcBorders>
            <w:noWrap w:val="0"/>
            <w:vAlign w:val="center"/>
          </w:tcPr>
          <w:p w14:paraId="3BE9E8D2">
            <w:pPr>
              <w:jc w:val="center"/>
              <w:rPr>
                <w:rFonts w:hint="eastAsia" w:ascii="宋体" w:hAnsi="宋体" w:eastAsia="宋体" w:cs="宋体"/>
                <w:sz w:val="20"/>
                <w:szCs w:val="20"/>
                <w:highlight w:val="none"/>
              </w:rPr>
            </w:pPr>
            <w:r>
              <w:rPr>
                <w:rFonts w:hint="eastAsia" w:ascii="宋体" w:hAnsi="宋体" w:eastAsia="宋体" w:cs="宋体"/>
                <w:color w:val="000000"/>
                <w:sz w:val="20"/>
                <w:szCs w:val="20"/>
              </w:rPr>
              <w:t>培养一批有文化、懂技术、善经营、会管理的经营主体</w:t>
            </w:r>
          </w:p>
        </w:tc>
      </w:tr>
      <w:tr w14:paraId="3244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2E75B3FA">
            <w:pPr>
              <w:jc w:val="center"/>
              <w:rPr>
                <w:rFonts w:ascii="宋体" w:cs="宋体"/>
                <w:sz w:val="20"/>
                <w:highlight w:val="none"/>
              </w:rPr>
            </w:pPr>
          </w:p>
        </w:tc>
        <w:tc>
          <w:tcPr>
            <w:tcW w:w="723" w:type="dxa"/>
            <w:vMerge w:val="continue"/>
            <w:tcBorders>
              <w:tl2br w:val="nil"/>
              <w:tr2bl w:val="nil"/>
            </w:tcBorders>
            <w:noWrap w:val="0"/>
            <w:vAlign w:val="center"/>
          </w:tcPr>
          <w:p w14:paraId="4A87D3FB">
            <w:pPr>
              <w:jc w:val="center"/>
              <w:rPr>
                <w:rFonts w:ascii="宋体" w:cs="宋体"/>
                <w:sz w:val="20"/>
                <w:highlight w:val="none"/>
              </w:rPr>
            </w:pPr>
          </w:p>
        </w:tc>
        <w:tc>
          <w:tcPr>
            <w:tcW w:w="759" w:type="dxa"/>
            <w:gridSpan w:val="2"/>
            <w:tcBorders>
              <w:tl2br w:val="nil"/>
              <w:tr2bl w:val="nil"/>
            </w:tcBorders>
            <w:noWrap w:val="0"/>
            <w:vAlign w:val="center"/>
          </w:tcPr>
          <w:p w14:paraId="08D8B9B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3F6AB0C8">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eastAsia="宋体" w:cs="宋体"/>
                <w:color w:val="000000"/>
                <w:sz w:val="20"/>
                <w:szCs w:val="20"/>
              </w:rPr>
              <w:t>经营主体增收</w:t>
            </w:r>
          </w:p>
        </w:tc>
        <w:tc>
          <w:tcPr>
            <w:tcW w:w="4228" w:type="dxa"/>
            <w:gridSpan w:val="2"/>
            <w:tcBorders>
              <w:tl2br w:val="nil"/>
              <w:tr2bl w:val="nil"/>
            </w:tcBorders>
            <w:noWrap w:val="0"/>
            <w:vAlign w:val="center"/>
          </w:tcPr>
          <w:p w14:paraId="46FCA25F">
            <w:pPr>
              <w:jc w:val="center"/>
              <w:rPr>
                <w:rFonts w:hint="eastAsia" w:ascii="宋体" w:hAnsi="宋体" w:eastAsia="宋体" w:cs="宋体"/>
                <w:sz w:val="20"/>
                <w:szCs w:val="20"/>
                <w:highlight w:val="none"/>
              </w:rPr>
            </w:pPr>
            <w:r>
              <w:rPr>
                <w:rFonts w:hint="eastAsia" w:ascii="宋体" w:hAnsi="宋体" w:eastAsia="宋体" w:cs="宋体"/>
                <w:color w:val="000000"/>
                <w:sz w:val="20"/>
                <w:szCs w:val="20"/>
              </w:rPr>
              <w:t>示范带动引领经营主体增收</w:t>
            </w:r>
          </w:p>
        </w:tc>
      </w:tr>
      <w:tr w14:paraId="22A2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1C83170">
            <w:pPr>
              <w:jc w:val="center"/>
              <w:rPr>
                <w:rFonts w:ascii="宋体" w:cs="宋体"/>
                <w:sz w:val="20"/>
                <w:highlight w:val="none"/>
              </w:rPr>
            </w:pPr>
          </w:p>
        </w:tc>
        <w:tc>
          <w:tcPr>
            <w:tcW w:w="723" w:type="dxa"/>
            <w:tcBorders>
              <w:tl2br w:val="nil"/>
              <w:tr2bl w:val="nil"/>
            </w:tcBorders>
            <w:noWrap w:val="0"/>
            <w:vAlign w:val="center"/>
          </w:tcPr>
          <w:p w14:paraId="68449D9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tcBorders>
              <w:tl2br w:val="nil"/>
              <w:tr2bl w:val="nil"/>
            </w:tcBorders>
            <w:noWrap w:val="0"/>
            <w:vAlign w:val="center"/>
          </w:tcPr>
          <w:p w14:paraId="0F064C3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2FF5BB43">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指标1：满意度</w:t>
            </w:r>
          </w:p>
        </w:tc>
        <w:tc>
          <w:tcPr>
            <w:tcW w:w="4228" w:type="dxa"/>
            <w:gridSpan w:val="2"/>
            <w:tcBorders>
              <w:tl2br w:val="nil"/>
              <w:tr2bl w:val="nil"/>
            </w:tcBorders>
            <w:noWrap w:val="0"/>
            <w:vAlign w:val="center"/>
          </w:tcPr>
          <w:p w14:paraId="5A3385FC">
            <w:pPr>
              <w:jc w:val="center"/>
              <w:rPr>
                <w:rFonts w:ascii="宋体" w:cs="宋体"/>
                <w:sz w:val="20"/>
                <w:highlight w:val="none"/>
              </w:rPr>
            </w:pPr>
            <w:r>
              <w:rPr>
                <w:rFonts w:hint="eastAsia" w:ascii="宋体" w:hAnsi="宋体" w:eastAsia="宋体" w:cs="宋体"/>
                <w:color w:val="000000"/>
                <w:sz w:val="20"/>
                <w:szCs w:val="20"/>
              </w:rPr>
              <w:t>90%以上</w:t>
            </w:r>
          </w:p>
        </w:tc>
      </w:tr>
    </w:tbl>
    <w:p w14:paraId="420B5065">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538E673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杜集区农业农村水利局2025年</w:t>
      </w:r>
      <w:r>
        <w:rPr>
          <w:rFonts w:hint="default" w:ascii="Times New Roman" w:hAnsi="Times New Roman" w:eastAsia="仿宋_GB2312" w:cs="Times New Roman"/>
          <w:kern w:val="0"/>
          <w:sz w:val="32"/>
          <w:szCs w:val="32"/>
        </w:rPr>
        <w:t>机关运行经费财政拨款预算</w:t>
      </w:r>
      <w:r>
        <w:rPr>
          <w:rFonts w:hint="eastAsia" w:ascii="Times New Roman" w:hAnsi="Times New Roman" w:eastAsia="仿宋_GB2312" w:cs="Times New Roman"/>
          <w:kern w:val="0"/>
          <w:sz w:val="32"/>
          <w:szCs w:val="32"/>
          <w:lang w:val="en-US" w:eastAsia="zh-CN"/>
        </w:rPr>
        <w:t>38.72</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lang w:val="en-US" w:eastAsia="zh-CN"/>
        </w:rPr>
        <w:t>4.71</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10.85</w:t>
      </w:r>
      <w:r>
        <w:rPr>
          <w:rFonts w:hint="default" w:ascii="Times New Roman" w:hAnsi="Times New Roman" w:eastAsia="仿宋_GB2312" w:cs="Times New Roman"/>
          <w:kern w:val="0"/>
          <w:sz w:val="32"/>
          <w:szCs w:val="32"/>
        </w:rPr>
        <w:t>%，原因主要是人员</w:t>
      </w:r>
      <w:r>
        <w:rPr>
          <w:rFonts w:hint="eastAsia" w:ascii="Times New Roman" w:hAnsi="Times New Roman" w:eastAsia="仿宋_GB2312" w:cs="Times New Roman"/>
          <w:kern w:val="0"/>
          <w:sz w:val="32"/>
          <w:szCs w:val="32"/>
          <w:lang w:val="en-US" w:eastAsia="zh-CN"/>
        </w:rPr>
        <w:t>变动</w:t>
      </w:r>
      <w:r>
        <w:rPr>
          <w:rFonts w:hint="default" w:ascii="Times New Roman" w:hAnsi="Times New Roman" w:eastAsia="仿宋_GB2312" w:cs="Times New Roman"/>
          <w:kern w:val="0"/>
          <w:sz w:val="32"/>
          <w:szCs w:val="32"/>
        </w:rPr>
        <w:t>，运行经费下降。</w:t>
      </w:r>
    </w:p>
    <w:p w14:paraId="54773B61">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2BE9900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杜集区农业农村水利局2025年</w:t>
      </w:r>
      <w:r>
        <w:rPr>
          <w:rFonts w:hint="default" w:ascii="Times New Roman" w:hAnsi="Times New Roman" w:eastAsia="仿宋_GB2312" w:cs="Times New Roman"/>
          <w:kern w:val="0"/>
          <w:sz w:val="32"/>
          <w:szCs w:val="32"/>
        </w:rPr>
        <w:t>政府采购预算</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46D6D6DE">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3CE5BC1B">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截至202</w:t>
      </w:r>
      <w:r>
        <w:rPr>
          <w:rFonts w:hint="eastAsia"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kern w:val="0"/>
          <w:sz w:val="32"/>
          <w:szCs w:val="32"/>
          <w:lang w:val="en-US" w:eastAsia="zh-CN" w:bidi="ar-SA"/>
        </w:rPr>
        <w:t>年12月31日，杜集区农业农村水利局共有车辆0辆，单价100万元以上的设备（不含车辆）0台（套）。</w:t>
      </w:r>
    </w:p>
    <w:p w14:paraId="1A6678B2">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5</w:t>
      </w:r>
      <w:r>
        <w:rPr>
          <w:rFonts w:hint="default" w:ascii="Times New Roman" w:hAnsi="Times New Roman" w:eastAsia="仿宋_GB2312" w:cs="Times New Roman"/>
          <w:kern w:val="0"/>
          <w:sz w:val="32"/>
          <w:szCs w:val="32"/>
          <w:lang w:val="en-US" w:eastAsia="zh-CN" w:bidi="ar-SA"/>
        </w:rPr>
        <w:t>年部门预算安排购置公务用车0辆，购置费0万元，安排购置单价100万元以上设备（不含车辆）0台（套），购置费0万元。</w:t>
      </w:r>
    </w:p>
    <w:p w14:paraId="1E7F3D0E">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667B60B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2025年</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杜集区农业农村水利局</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万元、政府性基金预算当年财政拨款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59605C8F">
      <w:pPr>
        <w:pStyle w:val="4"/>
        <w:adjustRightInd w:val="0"/>
        <w:snapToGrid w:val="0"/>
        <w:spacing w:line="560" w:lineRule="exact"/>
        <w:jc w:val="center"/>
        <w:rPr>
          <w:rFonts w:hint="default" w:ascii="Times New Roman" w:hAnsi="Times New Roman" w:eastAsia="黑体" w:cs="Times New Roman"/>
          <w:bCs/>
          <w:sz w:val="36"/>
          <w:szCs w:val="36"/>
        </w:rPr>
      </w:pPr>
    </w:p>
    <w:p w14:paraId="0184A759">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2AC09198">
      <w:pPr>
        <w:rPr>
          <w:rFonts w:hint="default" w:ascii="Times New Roman" w:hAnsi="Times New Roman" w:cs="Times New Roman"/>
        </w:rPr>
      </w:pPr>
    </w:p>
    <w:p w14:paraId="33AAB14D">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7F8766E5">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591A9C30">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7A8A10FE">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四</w:t>
      </w:r>
      <w:r>
        <w:rPr>
          <w:rFonts w:hint="default" w:ascii="Times New Roman" w:hAnsi="Times New Roman" w:eastAsia="仿宋_GB2312" w:cs="Times New Roman"/>
          <w:b/>
          <w:sz w:val="32"/>
          <w:szCs w:val="32"/>
        </w:rPr>
        <w:t>、基本支出：</w:t>
      </w:r>
      <w:r>
        <w:rPr>
          <w:rFonts w:hint="default" w:ascii="Times New Roman" w:hAnsi="Times New Roman" w:eastAsia="仿宋_GB2312" w:cs="Times New Roman"/>
          <w:sz w:val="32"/>
          <w:szCs w:val="32"/>
        </w:rPr>
        <w:t>指为保障机构正常运转、完成日常工作任务而发生的人员支出和公用支出。</w:t>
      </w:r>
    </w:p>
    <w:p w14:paraId="5E8C8335">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五</w:t>
      </w:r>
      <w:r>
        <w:rPr>
          <w:rFonts w:hint="default" w:ascii="Times New Roman" w:hAnsi="Times New Roman" w:eastAsia="仿宋_GB2312" w:cs="Times New Roman"/>
          <w:b/>
          <w:sz w:val="32"/>
          <w:szCs w:val="32"/>
        </w:rPr>
        <w:t>、项目支出：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61A6AF4B">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六</w:t>
      </w:r>
      <w:r>
        <w:rPr>
          <w:rFonts w:hint="default" w:ascii="Times New Roman" w:hAnsi="Times New Roman" w:eastAsia="仿宋_GB2312" w:cs="Times New Roman"/>
          <w:b/>
          <w:sz w:val="32"/>
          <w:szCs w:val="32"/>
        </w:rPr>
        <w:t xml:space="preserve">、机关运行经费: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93B45D7">
      <w:pPr>
        <w:rPr>
          <w:rFonts w:hint="default" w:ascii="Times New Roman" w:hAnsi="Times New Roman" w:cs="Times New Roman"/>
        </w:rPr>
      </w:pPr>
    </w:p>
    <w:p w14:paraId="4F4E58AF">
      <w:pPr>
        <w:rPr>
          <w:rFonts w:hint="default" w:ascii="Times New Roman" w:hAnsi="Times New Roman" w:cs="Times New Roman"/>
        </w:rPr>
      </w:pPr>
    </w:p>
    <w:p w14:paraId="4F6BA3FF">
      <w:pPr>
        <w:rPr>
          <w:rFonts w:hint="default" w:ascii="Times New Roman" w:hAnsi="Times New Roman" w:cs="Times New Roman"/>
        </w:rPr>
      </w:pPr>
    </w:p>
    <w:p w14:paraId="523C8F38">
      <w:pPr>
        <w:rPr>
          <w:rFonts w:hint="default" w:ascii="Times New Roman" w:hAnsi="Times New Roman" w:cs="Times New Roman"/>
        </w:rPr>
      </w:pPr>
    </w:p>
    <w:p w14:paraId="2DE17863">
      <w:pPr>
        <w:rPr>
          <w:rFonts w:hint="default" w:ascii="Times New Roman" w:hAnsi="Times New Roman" w:cs="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C5080"/>
    <w:multiLevelType w:val="singleLevel"/>
    <w:tmpl w:val="EE4C50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196D0A"/>
    <w:rsid w:val="00267E33"/>
    <w:rsid w:val="004A4DC6"/>
    <w:rsid w:val="0057562B"/>
    <w:rsid w:val="006546AF"/>
    <w:rsid w:val="00726D96"/>
    <w:rsid w:val="008F6D1A"/>
    <w:rsid w:val="009A3CA3"/>
    <w:rsid w:val="00AE3242"/>
    <w:rsid w:val="00BD640A"/>
    <w:rsid w:val="00CA6CB3"/>
    <w:rsid w:val="00DB2A5C"/>
    <w:rsid w:val="00E907C4"/>
    <w:rsid w:val="00EC7755"/>
    <w:rsid w:val="00F230FF"/>
    <w:rsid w:val="00F974AD"/>
    <w:rsid w:val="03A26A33"/>
    <w:rsid w:val="080C1C40"/>
    <w:rsid w:val="0A1A3FDB"/>
    <w:rsid w:val="0A6842D0"/>
    <w:rsid w:val="0B437F30"/>
    <w:rsid w:val="166F26E0"/>
    <w:rsid w:val="1B4072CF"/>
    <w:rsid w:val="1B4922AE"/>
    <w:rsid w:val="1D083E1C"/>
    <w:rsid w:val="1FF40688"/>
    <w:rsid w:val="217F11A3"/>
    <w:rsid w:val="21FF2110"/>
    <w:rsid w:val="226B5B1D"/>
    <w:rsid w:val="23271EFC"/>
    <w:rsid w:val="262E3EE8"/>
    <w:rsid w:val="264D4E3A"/>
    <w:rsid w:val="29135206"/>
    <w:rsid w:val="296446B4"/>
    <w:rsid w:val="29E92C92"/>
    <w:rsid w:val="2B6D25A3"/>
    <w:rsid w:val="2C0775AF"/>
    <w:rsid w:val="2D171678"/>
    <w:rsid w:val="346F2AC8"/>
    <w:rsid w:val="3F4A16C5"/>
    <w:rsid w:val="43452E25"/>
    <w:rsid w:val="4C77753B"/>
    <w:rsid w:val="4EFC0980"/>
    <w:rsid w:val="501570B4"/>
    <w:rsid w:val="502C2671"/>
    <w:rsid w:val="5196246F"/>
    <w:rsid w:val="5C6439C7"/>
    <w:rsid w:val="5C831E36"/>
    <w:rsid w:val="64DB0B05"/>
    <w:rsid w:val="678656AE"/>
    <w:rsid w:val="686C1D22"/>
    <w:rsid w:val="69B7644C"/>
    <w:rsid w:val="6A700FC1"/>
    <w:rsid w:val="6C040FAA"/>
    <w:rsid w:val="6CE6053F"/>
    <w:rsid w:val="728B7844"/>
    <w:rsid w:val="72F32933"/>
    <w:rsid w:val="73250B2E"/>
    <w:rsid w:val="738D3CFE"/>
    <w:rsid w:val="74261A2B"/>
    <w:rsid w:val="75210DA2"/>
    <w:rsid w:val="752560F9"/>
    <w:rsid w:val="753E57EB"/>
    <w:rsid w:val="762A6544"/>
    <w:rsid w:val="76395B15"/>
    <w:rsid w:val="7A72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6210</Words>
  <Characters>6556</Characters>
  <Lines>46</Lines>
  <Paragraphs>13</Paragraphs>
  <TotalTime>14</TotalTime>
  <ScaleCrop>false</ScaleCrop>
  <LinksUpToDate>false</LinksUpToDate>
  <CharactersWithSpaces>6611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☆mo</cp:lastModifiedBy>
  <cp:lastPrinted>2025-05-21T03:03:00Z</cp:lastPrinted>
  <dcterms:modified xsi:type="dcterms:W3CDTF">2025-07-11T02:09:26Z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eyJoZGlkIjoiZjA2YmI4MTkxZmNlNzRlMGNmMTI0N2Q1Nzc0YzRhODgiLCJ1c2VySWQiOiIzNzE5MTczNzcifQ==</vt:lpwstr>
  </property>
  <property fmtid="{D5CDD505-2E9C-101B-9397-08002B2CF9AE}" pid="3" name="KSOProductBuildVer">
    <vt:lpwstr>2052-12.1.0.21541</vt:lpwstr>
  </property>
  <property fmtid="{D5CDD505-2E9C-101B-9397-08002B2CF9AE}" pid="4" name="ICV">
    <vt:lpwstr>6A190172C94D43079D5F0A8B959E303A_13</vt:lpwstr>
  </property>
</Properties>
</file>