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2B4F2D">
      <w:pPr>
        <w:rPr>
          <w:rFonts w:hint="eastAsia" w:eastAsiaTheme="minorEastAsia"/>
          <w:lang w:eastAsia="zh-CN"/>
        </w:rPr>
      </w:pPr>
    </w:p>
    <w:p w14:paraId="4E84B9C7"/>
    <w:p w14:paraId="3D267391"/>
    <w:p w14:paraId="7A67F4E7"/>
    <w:p w14:paraId="5E1F164F"/>
    <w:p w14:paraId="6BB152AE"/>
    <w:p w14:paraId="3ECF067E"/>
    <w:p w14:paraId="0ABB07B8"/>
    <w:p w14:paraId="147FC8AC"/>
    <w:p w14:paraId="21F218EB">
      <w:pPr>
        <w:spacing w:line="560" w:lineRule="exact"/>
        <w:jc w:val="center"/>
        <w:rPr>
          <w:rFonts w:ascii="TimesNewRoman" w:hAnsi="TimesNewRoman" w:eastAsia="华文中宋" w:cs="TimesNewRoman"/>
          <w:b/>
          <w:sz w:val="44"/>
          <w:szCs w:val="44"/>
        </w:rPr>
      </w:pPr>
      <w:r>
        <w:rPr>
          <w:rFonts w:hint="eastAsia" w:ascii="TimesNewRoman" w:hAnsi="TimesNewRoman" w:eastAsia="华文中宋" w:cs="TimesNewRoman"/>
          <w:b/>
          <w:sz w:val="44"/>
          <w:szCs w:val="44"/>
          <w:lang w:val="en-US" w:eastAsia="zh-CN"/>
        </w:rPr>
        <w:t>杜集区</w:t>
      </w:r>
      <w:r>
        <w:rPr>
          <w:rFonts w:hint="eastAsia" w:ascii="TimesNewRoman" w:hAnsi="TimesNewRoman" w:eastAsia="华文中宋" w:cs="TimesNewRoman"/>
          <w:b/>
          <w:sz w:val="44"/>
          <w:szCs w:val="44"/>
          <w:lang w:eastAsia="zh-CN"/>
        </w:rPr>
        <w:t>退役军人事务局</w:t>
      </w:r>
      <w:r>
        <w:rPr>
          <w:rFonts w:hint="eastAsia" w:ascii="TimesNewRoman" w:hAnsi="TimesNewRoman" w:eastAsia="华文中宋" w:cs="TimesNewRoman"/>
          <w:b/>
          <w:sz w:val="44"/>
          <w:szCs w:val="44"/>
        </w:rPr>
        <w:t>202</w:t>
      </w:r>
      <w:r>
        <w:rPr>
          <w:rFonts w:hint="eastAsia" w:ascii="TimesNewRoman" w:hAnsi="TimesNewRoman" w:eastAsia="华文中宋" w:cs="TimesNewRoman"/>
          <w:b/>
          <w:sz w:val="44"/>
          <w:szCs w:val="44"/>
          <w:lang w:val="en-US" w:eastAsia="zh-CN"/>
        </w:rPr>
        <w:t>5</w:t>
      </w:r>
      <w:r>
        <w:rPr>
          <w:rFonts w:hint="eastAsia" w:ascii="TimesNewRoman" w:hAnsi="TimesNewRoman" w:eastAsia="华文中宋" w:cs="TimesNewRoman"/>
          <w:b/>
          <w:sz w:val="44"/>
          <w:szCs w:val="44"/>
        </w:rPr>
        <w:t>年</w:t>
      </w:r>
    </w:p>
    <w:p w14:paraId="33F67226">
      <w:pPr>
        <w:spacing w:line="560" w:lineRule="exact"/>
        <w:jc w:val="center"/>
        <w:rPr>
          <w:rFonts w:ascii="TimesNewRoman" w:hAnsi="TimesNewRoman" w:eastAsia="华文中宋" w:cs="TimesNewRoman"/>
          <w:b/>
          <w:sz w:val="44"/>
          <w:szCs w:val="44"/>
        </w:rPr>
      </w:pPr>
      <w:r>
        <w:rPr>
          <w:rFonts w:hint="eastAsia" w:ascii="TimesNewRoman" w:hAnsi="TimesNewRoman" w:eastAsia="华文中宋" w:cs="TimesNewRoman"/>
          <w:b/>
          <w:sz w:val="44"/>
          <w:szCs w:val="44"/>
        </w:rPr>
        <w:t>部门预算</w:t>
      </w:r>
    </w:p>
    <w:p w14:paraId="692597B4"/>
    <w:p w14:paraId="551EF2E2"/>
    <w:p w14:paraId="70BF7A57"/>
    <w:p w14:paraId="5F4D0E04"/>
    <w:p w14:paraId="2526E2B8"/>
    <w:p w14:paraId="40B21F87"/>
    <w:p w14:paraId="706A1F16"/>
    <w:p w14:paraId="7FF31E9D"/>
    <w:p w14:paraId="3F8A67C2"/>
    <w:p w14:paraId="43501CE2"/>
    <w:p w14:paraId="6BF512B9"/>
    <w:p w14:paraId="1D296B82"/>
    <w:p w14:paraId="680FFAE6"/>
    <w:p w14:paraId="58884FC5"/>
    <w:p w14:paraId="6FFBA224"/>
    <w:p w14:paraId="721F8145"/>
    <w:p w14:paraId="47C5F308"/>
    <w:p w14:paraId="21F46E50"/>
    <w:p w14:paraId="048143B7"/>
    <w:p w14:paraId="07554596"/>
    <w:p w14:paraId="4FD4F1C8"/>
    <w:p w14:paraId="20EC6F62"/>
    <w:p w14:paraId="345A2868">
      <w:pPr>
        <w:pStyle w:val="5"/>
        <w:adjustRightInd w:val="0"/>
        <w:snapToGrid w:val="0"/>
        <w:spacing w:line="560" w:lineRule="exact"/>
        <w:jc w:val="center"/>
        <w:rPr>
          <w:rFonts w:ascii="TimesNewRoman" w:hAnsi="TimesNewRoman" w:eastAsia="黑体" w:cs="TimesNewRoman"/>
          <w:bCs/>
          <w:sz w:val="44"/>
          <w:szCs w:val="44"/>
        </w:rPr>
      </w:pPr>
    </w:p>
    <w:p w14:paraId="1F902ECD">
      <w:pPr>
        <w:pStyle w:val="5"/>
        <w:adjustRightInd w:val="0"/>
        <w:snapToGrid w:val="0"/>
        <w:spacing w:line="560" w:lineRule="exact"/>
        <w:jc w:val="center"/>
        <w:rPr>
          <w:rFonts w:ascii="TimesNewRoman" w:hAnsi="TimesNewRoman" w:eastAsia="黑体" w:cs="TimesNewRoman"/>
          <w:bCs/>
          <w:sz w:val="44"/>
          <w:szCs w:val="44"/>
        </w:rPr>
      </w:pPr>
      <w:r>
        <w:rPr>
          <w:rFonts w:hint="eastAsia" w:ascii="TimesNewRoman" w:hAnsi="TimesNewRoman" w:eastAsia="黑体" w:cs="TimesNewRoman"/>
          <w:bCs/>
          <w:sz w:val="44"/>
          <w:szCs w:val="44"/>
        </w:rPr>
        <w:t>202</w:t>
      </w:r>
      <w:r>
        <w:rPr>
          <w:rFonts w:hint="eastAsia" w:ascii="TimesNewRoman" w:hAnsi="TimesNewRoman" w:eastAsia="黑体" w:cs="TimesNewRoman"/>
          <w:bCs/>
          <w:sz w:val="44"/>
          <w:szCs w:val="44"/>
          <w:lang w:val="en-US" w:eastAsia="zh-CN"/>
        </w:rPr>
        <w:t>5</w:t>
      </w:r>
      <w:r>
        <w:rPr>
          <w:rFonts w:hint="eastAsia" w:ascii="TimesNewRoman" w:hAnsi="TimesNewRoman" w:eastAsia="黑体" w:cs="TimesNewRoman"/>
          <w:bCs/>
          <w:sz w:val="44"/>
          <w:szCs w:val="44"/>
        </w:rPr>
        <w:t>年</w:t>
      </w:r>
      <w:r>
        <w:rPr>
          <w:rFonts w:hint="eastAsia" w:ascii="TimesNewRoman" w:hAnsi="TimesNewRoman" w:eastAsia="黑体" w:cs="TimesNewRoman"/>
          <w:bCs/>
          <w:sz w:val="44"/>
          <w:szCs w:val="44"/>
          <w:lang w:val="en-US" w:eastAsia="zh-CN"/>
        </w:rPr>
        <w:t>1</w:t>
      </w:r>
      <w:r>
        <w:rPr>
          <w:rFonts w:hint="eastAsia" w:ascii="TimesNewRoman" w:hAnsi="TimesNewRoman" w:eastAsia="黑体" w:cs="TimesNewRoman"/>
          <w:bCs/>
          <w:sz w:val="44"/>
          <w:szCs w:val="44"/>
        </w:rPr>
        <w:t>月</w:t>
      </w:r>
    </w:p>
    <w:p w14:paraId="648EEC44"/>
    <w:p w14:paraId="6D74DC09"/>
    <w:p w14:paraId="0F83F9AE"/>
    <w:p w14:paraId="24EA48B2">
      <w:pPr>
        <w:pStyle w:val="5"/>
        <w:adjustRightInd w:val="0"/>
        <w:snapToGrid w:val="0"/>
        <w:spacing w:line="560" w:lineRule="exact"/>
        <w:jc w:val="center"/>
        <w:rPr>
          <w:rFonts w:ascii="TimesNewRoman" w:hAnsi="TimesNewRoman" w:eastAsia="黑体" w:cs="TimesNewRoman"/>
          <w:bCs/>
          <w:sz w:val="44"/>
          <w:szCs w:val="44"/>
        </w:rPr>
      </w:pPr>
      <w:r>
        <w:rPr>
          <w:rFonts w:hint="eastAsia" w:ascii="TimesNewRoman" w:hAnsi="TimesNewRoman" w:eastAsia="黑体" w:cs="TimesNewRoman"/>
          <w:bCs/>
          <w:sz w:val="44"/>
          <w:szCs w:val="44"/>
        </w:rPr>
        <w:t>目  录</w:t>
      </w:r>
    </w:p>
    <w:p w14:paraId="63C96DAD"/>
    <w:p w14:paraId="2A109572">
      <w:pPr>
        <w:pStyle w:val="5"/>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第一部分 部门概况</w:t>
      </w:r>
    </w:p>
    <w:p w14:paraId="3BC6F231">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1、主要职责</w:t>
      </w:r>
    </w:p>
    <w:p w14:paraId="727BF421">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2、部门预算构成</w:t>
      </w:r>
    </w:p>
    <w:p w14:paraId="48939B9C">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3 、202</w:t>
      </w:r>
      <w:r>
        <w:rPr>
          <w:rFonts w:hint="eastAsia" w:ascii="TimesNewRoman" w:hAnsi="TimesNewRoman" w:eastAsia="仿宋_GB2312" w:cs="TimesNewRoman"/>
          <w:bCs/>
          <w:sz w:val="32"/>
          <w:szCs w:val="32"/>
          <w:lang w:val="en-US" w:eastAsia="zh-CN"/>
        </w:rPr>
        <w:t>5</w:t>
      </w:r>
      <w:r>
        <w:rPr>
          <w:rFonts w:hint="eastAsia" w:ascii="TimesNewRoman" w:hAnsi="TimesNewRoman" w:eastAsia="仿宋_GB2312" w:cs="TimesNewRoman"/>
          <w:bCs/>
          <w:sz w:val="32"/>
          <w:szCs w:val="32"/>
        </w:rPr>
        <w:t>年度主要工作任务</w:t>
      </w:r>
    </w:p>
    <w:p w14:paraId="261B9D30">
      <w:pPr>
        <w:pStyle w:val="5"/>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第二部分 202</w:t>
      </w:r>
      <w:r>
        <w:rPr>
          <w:rFonts w:hint="eastAsia" w:ascii="TimesNewRoman" w:hAnsi="TimesNewRoman" w:eastAsia="仿宋_GB2312" w:cs="TimesNewRoman"/>
          <w:b/>
          <w:sz w:val="32"/>
          <w:szCs w:val="32"/>
          <w:lang w:val="en-US" w:eastAsia="zh-CN"/>
        </w:rPr>
        <w:t>5</w:t>
      </w:r>
      <w:r>
        <w:rPr>
          <w:rFonts w:hint="eastAsia" w:ascii="TimesNewRoman" w:hAnsi="TimesNewRoman" w:eastAsia="仿宋_GB2312" w:cs="TimesNewRoman"/>
          <w:b/>
          <w:sz w:val="32"/>
          <w:szCs w:val="32"/>
        </w:rPr>
        <w:t>年部门预算表</w:t>
      </w:r>
    </w:p>
    <w:p w14:paraId="0E11D61B">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w:t>
      </w:r>
      <w:r>
        <w:rPr>
          <w:rFonts w:hint="eastAsia" w:ascii="TimesNewRoman" w:hAnsi="TimesNewRoman" w:eastAsia="仿宋_GB2312" w:cs="TimesNewRoman"/>
          <w:bCs/>
          <w:sz w:val="32"/>
          <w:szCs w:val="32"/>
          <w:lang w:val="en-US" w:eastAsia="zh-CN"/>
        </w:rPr>
        <w:t>杜集区退役军人事务局</w:t>
      </w:r>
      <w:r>
        <w:rPr>
          <w:rFonts w:hint="eastAsia" w:ascii="TimesNewRoman" w:hAnsi="TimesNewRoman" w:eastAsia="仿宋_GB2312" w:cs="TimesNewRoman"/>
          <w:bCs/>
          <w:sz w:val="32"/>
          <w:szCs w:val="32"/>
          <w:lang w:eastAsia="zh-CN"/>
        </w:rPr>
        <w:t>2025年</w:t>
      </w:r>
      <w:r>
        <w:rPr>
          <w:rFonts w:hint="eastAsia" w:ascii="TimesNewRoman" w:hAnsi="TimesNewRoman" w:eastAsia="仿宋_GB2312" w:cs="TimesNewRoman"/>
          <w:bCs/>
          <w:sz w:val="32"/>
          <w:szCs w:val="32"/>
        </w:rPr>
        <w:t>收支总表</w:t>
      </w:r>
    </w:p>
    <w:p w14:paraId="35D3807C">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2、</w:t>
      </w:r>
      <w:r>
        <w:rPr>
          <w:rFonts w:hint="eastAsia" w:ascii="TimesNewRoman" w:hAnsi="TimesNewRoman" w:eastAsia="仿宋_GB2312" w:cs="TimesNewRoman"/>
          <w:bCs/>
          <w:sz w:val="32"/>
          <w:szCs w:val="32"/>
          <w:lang w:val="en-US" w:eastAsia="zh-CN"/>
        </w:rPr>
        <w:t>杜集区退役军人事务局</w:t>
      </w:r>
      <w:r>
        <w:rPr>
          <w:rFonts w:hint="eastAsia" w:ascii="TimesNewRoman" w:hAnsi="TimesNewRoman" w:eastAsia="仿宋_GB2312" w:cs="TimesNewRoman"/>
          <w:bCs/>
          <w:sz w:val="32"/>
          <w:szCs w:val="32"/>
          <w:lang w:eastAsia="zh-CN"/>
        </w:rPr>
        <w:t>2025年</w:t>
      </w:r>
      <w:r>
        <w:rPr>
          <w:rFonts w:hint="eastAsia" w:ascii="TimesNewRoman" w:hAnsi="TimesNewRoman" w:eastAsia="仿宋_GB2312" w:cs="TimesNewRoman"/>
          <w:bCs/>
          <w:sz w:val="32"/>
          <w:szCs w:val="32"/>
        </w:rPr>
        <w:t>收入总表</w:t>
      </w:r>
    </w:p>
    <w:p w14:paraId="0E32563D">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3、</w:t>
      </w:r>
      <w:r>
        <w:rPr>
          <w:rFonts w:hint="eastAsia" w:ascii="TimesNewRoman" w:hAnsi="TimesNewRoman" w:eastAsia="仿宋_GB2312" w:cs="TimesNewRoman"/>
          <w:bCs/>
          <w:sz w:val="32"/>
          <w:szCs w:val="32"/>
          <w:lang w:val="en-US" w:eastAsia="zh-CN"/>
        </w:rPr>
        <w:t>杜集区退役军人事务局</w:t>
      </w:r>
      <w:r>
        <w:rPr>
          <w:rFonts w:hint="eastAsia" w:ascii="TimesNewRoman" w:hAnsi="TimesNewRoman" w:eastAsia="仿宋_GB2312" w:cs="TimesNewRoman"/>
          <w:bCs/>
          <w:sz w:val="32"/>
          <w:szCs w:val="32"/>
          <w:lang w:eastAsia="zh-CN"/>
        </w:rPr>
        <w:t>2025年</w:t>
      </w:r>
      <w:r>
        <w:rPr>
          <w:rFonts w:hint="eastAsia" w:ascii="TimesNewRoman" w:hAnsi="TimesNewRoman" w:eastAsia="仿宋_GB2312" w:cs="TimesNewRoman"/>
          <w:bCs/>
          <w:sz w:val="32"/>
          <w:szCs w:val="32"/>
        </w:rPr>
        <w:t>支出总表</w:t>
      </w:r>
    </w:p>
    <w:p w14:paraId="49822CDA">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4、</w:t>
      </w:r>
      <w:r>
        <w:rPr>
          <w:rFonts w:hint="eastAsia" w:ascii="TimesNewRoman" w:hAnsi="TimesNewRoman" w:eastAsia="仿宋_GB2312" w:cs="TimesNewRoman"/>
          <w:bCs/>
          <w:sz w:val="32"/>
          <w:szCs w:val="32"/>
          <w:lang w:val="en-US" w:eastAsia="zh-CN"/>
        </w:rPr>
        <w:t>杜集区退役军人事务局</w:t>
      </w:r>
      <w:r>
        <w:rPr>
          <w:rFonts w:hint="eastAsia" w:ascii="TimesNewRoman" w:hAnsi="TimesNewRoman" w:eastAsia="仿宋_GB2312" w:cs="TimesNewRoman"/>
          <w:bCs/>
          <w:sz w:val="32"/>
          <w:szCs w:val="32"/>
          <w:lang w:eastAsia="zh-CN"/>
        </w:rPr>
        <w:t>2025年</w:t>
      </w:r>
      <w:r>
        <w:rPr>
          <w:rFonts w:hint="eastAsia" w:ascii="TimesNewRoman" w:hAnsi="TimesNewRoman" w:eastAsia="仿宋_GB2312" w:cs="TimesNewRoman"/>
          <w:bCs/>
          <w:sz w:val="32"/>
          <w:szCs w:val="32"/>
        </w:rPr>
        <w:t>财政拨款收支总表</w:t>
      </w:r>
    </w:p>
    <w:p w14:paraId="2950CA42">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5、</w:t>
      </w:r>
      <w:r>
        <w:rPr>
          <w:rFonts w:hint="eastAsia" w:ascii="TimesNewRoman" w:hAnsi="TimesNewRoman" w:eastAsia="仿宋_GB2312" w:cs="TimesNewRoman"/>
          <w:bCs/>
          <w:sz w:val="32"/>
          <w:szCs w:val="32"/>
          <w:lang w:val="en-US" w:eastAsia="zh-CN"/>
        </w:rPr>
        <w:t>杜集区退役军人事务局</w:t>
      </w:r>
      <w:r>
        <w:rPr>
          <w:rFonts w:hint="eastAsia" w:ascii="TimesNewRoman" w:hAnsi="TimesNewRoman" w:eastAsia="仿宋_GB2312" w:cs="TimesNewRoman"/>
          <w:bCs/>
          <w:sz w:val="32"/>
          <w:szCs w:val="32"/>
          <w:lang w:eastAsia="zh-CN"/>
        </w:rPr>
        <w:t>2025年</w:t>
      </w:r>
      <w:r>
        <w:rPr>
          <w:rFonts w:hint="eastAsia" w:ascii="TimesNewRoman" w:hAnsi="TimesNewRoman" w:eastAsia="仿宋_GB2312" w:cs="TimesNewRoman"/>
          <w:bCs/>
          <w:sz w:val="32"/>
          <w:szCs w:val="32"/>
        </w:rPr>
        <w:t>一般公共预算支出表</w:t>
      </w:r>
    </w:p>
    <w:p w14:paraId="0700A1C9">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6、</w:t>
      </w:r>
      <w:r>
        <w:rPr>
          <w:rFonts w:hint="eastAsia" w:ascii="TimesNewRoman" w:hAnsi="TimesNewRoman" w:eastAsia="仿宋_GB2312" w:cs="TimesNewRoman"/>
          <w:bCs/>
          <w:sz w:val="32"/>
          <w:szCs w:val="32"/>
          <w:lang w:val="en-US" w:eastAsia="zh-CN"/>
        </w:rPr>
        <w:t>杜集区退役军人事务局</w:t>
      </w:r>
      <w:r>
        <w:rPr>
          <w:rFonts w:hint="eastAsia" w:ascii="TimesNewRoman" w:hAnsi="TimesNewRoman" w:eastAsia="仿宋_GB2312" w:cs="TimesNewRoman"/>
          <w:bCs/>
          <w:sz w:val="32"/>
          <w:szCs w:val="32"/>
          <w:lang w:eastAsia="zh-CN"/>
        </w:rPr>
        <w:t>2025年</w:t>
      </w:r>
      <w:r>
        <w:rPr>
          <w:rFonts w:hint="eastAsia" w:ascii="TimesNewRoman" w:hAnsi="TimesNewRoman" w:eastAsia="仿宋_GB2312" w:cs="TimesNewRoman"/>
          <w:bCs/>
          <w:sz w:val="32"/>
          <w:szCs w:val="32"/>
        </w:rPr>
        <w:t>一般公共预算基本支出表</w:t>
      </w:r>
    </w:p>
    <w:p w14:paraId="4ED9F198">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7、</w:t>
      </w:r>
      <w:r>
        <w:rPr>
          <w:rFonts w:hint="eastAsia" w:ascii="TimesNewRoman" w:hAnsi="TimesNewRoman" w:eastAsia="仿宋_GB2312" w:cs="TimesNewRoman"/>
          <w:bCs/>
          <w:sz w:val="32"/>
          <w:szCs w:val="32"/>
          <w:lang w:eastAsia="zh-CN"/>
        </w:rPr>
        <w:t>杜集区</w:t>
      </w:r>
      <w:r>
        <w:rPr>
          <w:rFonts w:hint="eastAsia" w:ascii="TimesNewRoman" w:hAnsi="TimesNewRoman" w:eastAsia="仿宋_GB2312" w:cs="TimesNewRoman"/>
          <w:bCs/>
          <w:sz w:val="32"/>
          <w:szCs w:val="32"/>
          <w:lang w:val="en-US" w:eastAsia="zh-CN"/>
        </w:rPr>
        <w:t>退役军人事务局</w:t>
      </w:r>
      <w:r>
        <w:rPr>
          <w:rFonts w:hint="eastAsia" w:ascii="TimesNewRoman" w:hAnsi="TimesNewRoman" w:eastAsia="仿宋_GB2312" w:cs="TimesNewRoman"/>
          <w:bCs/>
          <w:sz w:val="32"/>
          <w:szCs w:val="32"/>
          <w:lang w:eastAsia="zh-CN"/>
        </w:rPr>
        <w:t>2025年</w:t>
      </w:r>
      <w:r>
        <w:rPr>
          <w:rFonts w:hint="eastAsia" w:ascii="TimesNewRoman" w:hAnsi="TimesNewRoman" w:eastAsia="仿宋_GB2312" w:cs="TimesNewRoman"/>
          <w:bCs/>
          <w:sz w:val="32"/>
          <w:szCs w:val="32"/>
        </w:rPr>
        <w:t>政府性基金预算支出表</w:t>
      </w:r>
    </w:p>
    <w:p w14:paraId="0113C9D3">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8、</w:t>
      </w:r>
      <w:r>
        <w:rPr>
          <w:rFonts w:hint="eastAsia" w:ascii="TimesNewRoman" w:hAnsi="TimesNewRoman" w:eastAsia="仿宋_GB2312" w:cs="TimesNewRoman"/>
          <w:bCs/>
          <w:sz w:val="32"/>
          <w:szCs w:val="32"/>
          <w:lang w:eastAsia="zh-CN"/>
        </w:rPr>
        <w:t>杜集区</w:t>
      </w:r>
      <w:r>
        <w:rPr>
          <w:rFonts w:hint="eastAsia" w:ascii="TimesNewRoman" w:hAnsi="TimesNewRoman" w:eastAsia="仿宋_GB2312" w:cs="TimesNewRoman"/>
          <w:bCs/>
          <w:sz w:val="32"/>
          <w:szCs w:val="32"/>
          <w:lang w:val="en-US" w:eastAsia="zh-CN"/>
        </w:rPr>
        <w:t>退役军人事务局</w:t>
      </w:r>
      <w:r>
        <w:rPr>
          <w:rFonts w:hint="eastAsia" w:ascii="TimesNewRoman" w:hAnsi="TimesNewRoman" w:eastAsia="仿宋_GB2312" w:cs="TimesNewRoman"/>
          <w:bCs/>
          <w:sz w:val="32"/>
          <w:szCs w:val="32"/>
          <w:lang w:eastAsia="zh-CN"/>
        </w:rPr>
        <w:t>2025年</w:t>
      </w:r>
      <w:r>
        <w:rPr>
          <w:rFonts w:hint="eastAsia" w:ascii="TimesNewRoman" w:hAnsi="TimesNewRoman" w:eastAsia="仿宋_GB2312" w:cs="TimesNewRoman"/>
          <w:bCs/>
          <w:sz w:val="32"/>
          <w:szCs w:val="32"/>
        </w:rPr>
        <w:t>国有资本经营预算支出表</w:t>
      </w:r>
    </w:p>
    <w:p w14:paraId="1AEF5B13">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9、</w:t>
      </w:r>
      <w:r>
        <w:rPr>
          <w:rFonts w:hint="eastAsia" w:ascii="TimesNewRoman" w:hAnsi="TimesNewRoman" w:eastAsia="仿宋_GB2312" w:cs="TimesNewRoman"/>
          <w:bCs/>
          <w:sz w:val="32"/>
          <w:szCs w:val="32"/>
          <w:lang w:eastAsia="zh-CN"/>
        </w:rPr>
        <w:t>杜集区</w:t>
      </w:r>
      <w:r>
        <w:rPr>
          <w:rFonts w:hint="eastAsia" w:ascii="TimesNewRoman" w:hAnsi="TimesNewRoman" w:eastAsia="仿宋_GB2312" w:cs="TimesNewRoman"/>
          <w:bCs/>
          <w:sz w:val="32"/>
          <w:szCs w:val="32"/>
          <w:lang w:val="en-US" w:eastAsia="zh-CN"/>
        </w:rPr>
        <w:t>退役军人事务局</w:t>
      </w:r>
      <w:r>
        <w:rPr>
          <w:rFonts w:hint="eastAsia" w:ascii="TimesNewRoman" w:hAnsi="TimesNewRoman" w:eastAsia="仿宋_GB2312" w:cs="TimesNewRoman"/>
          <w:bCs/>
          <w:sz w:val="32"/>
          <w:szCs w:val="32"/>
          <w:lang w:eastAsia="zh-CN"/>
        </w:rPr>
        <w:t>2025年</w:t>
      </w:r>
      <w:r>
        <w:rPr>
          <w:rFonts w:hint="eastAsia" w:ascii="TimesNewRoman" w:hAnsi="TimesNewRoman" w:eastAsia="仿宋_GB2312" w:cs="TimesNewRoman"/>
          <w:bCs/>
          <w:sz w:val="32"/>
          <w:szCs w:val="32"/>
        </w:rPr>
        <w:t>项目支出表</w:t>
      </w:r>
    </w:p>
    <w:p w14:paraId="5C96A5E3">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10、</w:t>
      </w:r>
      <w:r>
        <w:rPr>
          <w:rFonts w:hint="eastAsia" w:ascii="TimesNewRoman" w:hAnsi="TimesNewRoman" w:eastAsia="仿宋_GB2312" w:cs="TimesNewRoman"/>
          <w:bCs/>
          <w:sz w:val="32"/>
          <w:szCs w:val="32"/>
          <w:lang w:eastAsia="zh-CN"/>
        </w:rPr>
        <w:t>杜集区</w:t>
      </w:r>
      <w:r>
        <w:rPr>
          <w:rFonts w:hint="eastAsia" w:ascii="TimesNewRoman" w:hAnsi="TimesNewRoman" w:eastAsia="仿宋_GB2312" w:cs="TimesNewRoman"/>
          <w:bCs/>
          <w:sz w:val="32"/>
          <w:szCs w:val="32"/>
          <w:lang w:val="en-US" w:eastAsia="zh-CN"/>
        </w:rPr>
        <w:t>退役军人事务局</w:t>
      </w:r>
      <w:r>
        <w:rPr>
          <w:rFonts w:hint="eastAsia" w:ascii="TimesNewRoman" w:hAnsi="TimesNewRoman" w:eastAsia="仿宋_GB2312" w:cs="TimesNewRoman"/>
          <w:bCs/>
          <w:sz w:val="32"/>
          <w:szCs w:val="32"/>
          <w:lang w:eastAsia="zh-CN"/>
        </w:rPr>
        <w:t>2025年</w:t>
      </w:r>
      <w:r>
        <w:rPr>
          <w:rFonts w:hint="eastAsia" w:ascii="TimesNewRoman" w:hAnsi="TimesNewRoman" w:eastAsia="仿宋_GB2312" w:cs="TimesNewRoman"/>
          <w:bCs/>
          <w:sz w:val="32"/>
          <w:szCs w:val="32"/>
        </w:rPr>
        <w:t>政府采购支出表</w:t>
      </w:r>
    </w:p>
    <w:p w14:paraId="68CC3209">
      <w:pPr>
        <w:pStyle w:val="5"/>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11、</w:t>
      </w:r>
      <w:r>
        <w:rPr>
          <w:rFonts w:hint="eastAsia" w:ascii="TimesNewRoman" w:hAnsi="TimesNewRoman" w:eastAsia="仿宋_GB2312" w:cs="TimesNewRoman"/>
          <w:bCs/>
          <w:sz w:val="32"/>
          <w:szCs w:val="32"/>
          <w:lang w:eastAsia="zh-CN"/>
        </w:rPr>
        <w:t>杜集区</w:t>
      </w:r>
      <w:r>
        <w:rPr>
          <w:rFonts w:hint="eastAsia" w:ascii="TimesNewRoman" w:hAnsi="TimesNewRoman" w:eastAsia="仿宋_GB2312" w:cs="TimesNewRoman"/>
          <w:bCs/>
          <w:sz w:val="32"/>
          <w:szCs w:val="32"/>
          <w:lang w:val="en-US" w:eastAsia="zh-CN"/>
        </w:rPr>
        <w:t>退役军人事务局</w:t>
      </w:r>
      <w:r>
        <w:rPr>
          <w:rFonts w:hint="eastAsia" w:ascii="TimesNewRoman" w:hAnsi="TimesNewRoman" w:eastAsia="仿宋_GB2312" w:cs="TimesNewRoman"/>
          <w:bCs/>
          <w:sz w:val="32"/>
          <w:szCs w:val="32"/>
          <w:lang w:eastAsia="zh-CN"/>
        </w:rPr>
        <w:t>2025年</w:t>
      </w:r>
      <w:r>
        <w:rPr>
          <w:rFonts w:hint="eastAsia" w:ascii="TimesNewRoman" w:hAnsi="TimesNewRoman" w:eastAsia="仿宋_GB2312" w:cs="TimesNewRoman"/>
          <w:bCs/>
          <w:sz w:val="32"/>
          <w:szCs w:val="32"/>
        </w:rPr>
        <w:t>政府购买服务支出表</w:t>
      </w:r>
    </w:p>
    <w:p w14:paraId="7BE0D7B8">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12、</w:t>
      </w:r>
      <w:r>
        <w:rPr>
          <w:rFonts w:hint="eastAsia" w:ascii="TimesNewRoman" w:hAnsi="TimesNewRoman" w:eastAsia="仿宋_GB2312" w:cs="TimesNewRoman"/>
          <w:bCs/>
          <w:sz w:val="32"/>
          <w:szCs w:val="32"/>
          <w:lang w:eastAsia="zh-CN"/>
        </w:rPr>
        <w:t>杜集区</w:t>
      </w:r>
      <w:r>
        <w:rPr>
          <w:rFonts w:hint="eastAsia" w:ascii="TimesNewRoman" w:hAnsi="TimesNewRoman" w:eastAsia="仿宋_GB2312" w:cs="TimesNewRoman"/>
          <w:bCs/>
          <w:sz w:val="32"/>
          <w:szCs w:val="32"/>
          <w:lang w:val="en-US" w:eastAsia="zh-CN"/>
        </w:rPr>
        <w:t>退役军人事务局</w:t>
      </w:r>
      <w:r>
        <w:rPr>
          <w:rFonts w:hint="eastAsia" w:ascii="TimesNewRoman" w:hAnsi="TimesNewRoman" w:eastAsia="仿宋_GB2312" w:cs="TimesNewRoman"/>
          <w:bCs/>
          <w:sz w:val="32"/>
          <w:szCs w:val="32"/>
          <w:lang w:eastAsia="zh-CN"/>
        </w:rPr>
        <w:t>2025年</w:t>
      </w:r>
      <w:r>
        <w:rPr>
          <w:rFonts w:ascii="TimesNewRoman" w:hAnsi="TimesNewRoman" w:eastAsia="仿宋_GB2312" w:cs="TimesNewRoman"/>
          <w:bCs/>
          <w:sz w:val="32"/>
          <w:szCs w:val="32"/>
        </w:rPr>
        <w:t>通用资产配置支出表</w:t>
      </w:r>
    </w:p>
    <w:p w14:paraId="51FB32A6">
      <w:pPr>
        <w:pStyle w:val="5"/>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 xml:space="preserve">第三部分 </w:t>
      </w:r>
      <w:r>
        <w:rPr>
          <w:rFonts w:hint="eastAsia" w:ascii="TimesNewRoman" w:hAnsi="TimesNewRoman" w:eastAsia="仿宋_GB2312" w:cs="TimesNewRoman"/>
          <w:b/>
          <w:sz w:val="32"/>
          <w:szCs w:val="32"/>
          <w:lang w:eastAsia="zh-CN"/>
        </w:rPr>
        <w:t>2025年</w:t>
      </w:r>
      <w:r>
        <w:rPr>
          <w:rFonts w:hint="eastAsia" w:ascii="TimesNewRoman" w:hAnsi="TimesNewRoman" w:eastAsia="仿宋_GB2312" w:cs="TimesNewRoman"/>
          <w:b/>
          <w:sz w:val="32"/>
          <w:szCs w:val="32"/>
        </w:rPr>
        <w:t>部门预算情况说明</w:t>
      </w:r>
    </w:p>
    <w:p w14:paraId="2E4C67DF">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1、关于</w:t>
      </w:r>
      <w:r>
        <w:rPr>
          <w:rFonts w:hint="eastAsia" w:ascii="TimesNewRoman" w:hAnsi="TimesNewRoman" w:eastAsia="仿宋_GB2312" w:cs="TimesNewRoman"/>
          <w:bCs/>
          <w:sz w:val="32"/>
          <w:szCs w:val="32"/>
          <w:lang w:eastAsia="zh-CN"/>
        </w:rPr>
        <w:t>2025年</w:t>
      </w:r>
      <w:r>
        <w:rPr>
          <w:rFonts w:hint="eastAsia" w:ascii="TimesNewRoman" w:hAnsi="TimesNewRoman" w:eastAsia="仿宋_GB2312" w:cs="TimesNewRoman"/>
          <w:bCs/>
          <w:sz w:val="32"/>
          <w:szCs w:val="32"/>
        </w:rPr>
        <w:t>收支总表的说明</w:t>
      </w:r>
    </w:p>
    <w:p w14:paraId="0674602A">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2、关于</w:t>
      </w:r>
      <w:r>
        <w:rPr>
          <w:rFonts w:hint="eastAsia" w:ascii="TimesNewRoman" w:hAnsi="TimesNewRoman" w:eastAsia="仿宋_GB2312" w:cs="TimesNewRoman"/>
          <w:bCs/>
          <w:sz w:val="32"/>
          <w:szCs w:val="32"/>
          <w:lang w:eastAsia="zh-CN"/>
        </w:rPr>
        <w:t>2025年</w:t>
      </w:r>
      <w:r>
        <w:rPr>
          <w:rFonts w:hint="eastAsia" w:ascii="TimesNewRoman" w:hAnsi="TimesNewRoman" w:eastAsia="仿宋_GB2312" w:cs="TimesNewRoman"/>
          <w:bCs/>
          <w:sz w:val="32"/>
          <w:szCs w:val="32"/>
        </w:rPr>
        <w:t>收入总表的说明</w:t>
      </w:r>
    </w:p>
    <w:p w14:paraId="0EA2ABC2">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3、关于</w:t>
      </w:r>
      <w:r>
        <w:rPr>
          <w:rFonts w:hint="eastAsia" w:ascii="TimesNewRoman" w:hAnsi="TimesNewRoman" w:eastAsia="仿宋_GB2312" w:cs="TimesNewRoman"/>
          <w:bCs/>
          <w:sz w:val="32"/>
          <w:szCs w:val="32"/>
          <w:lang w:eastAsia="zh-CN"/>
        </w:rPr>
        <w:t>2025年</w:t>
      </w:r>
      <w:r>
        <w:rPr>
          <w:rFonts w:hint="eastAsia" w:ascii="TimesNewRoman" w:hAnsi="TimesNewRoman" w:eastAsia="仿宋_GB2312" w:cs="TimesNewRoman"/>
          <w:bCs/>
          <w:sz w:val="32"/>
          <w:szCs w:val="32"/>
        </w:rPr>
        <w:t>支出总表的说明</w:t>
      </w:r>
    </w:p>
    <w:p w14:paraId="7308CB4C">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4、关于</w:t>
      </w:r>
      <w:r>
        <w:rPr>
          <w:rFonts w:hint="eastAsia" w:ascii="TimesNewRoman" w:hAnsi="TimesNewRoman" w:eastAsia="仿宋_GB2312" w:cs="TimesNewRoman"/>
          <w:bCs/>
          <w:sz w:val="32"/>
          <w:szCs w:val="32"/>
          <w:lang w:eastAsia="zh-CN"/>
        </w:rPr>
        <w:t>2025年</w:t>
      </w:r>
      <w:r>
        <w:rPr>
          <w:rFonts w:hint="eastAsia" w:ascii="TimesNewRoman" w:hAnsi="TimesNewRoman" w:eastAsia="仿宋_GB2312" w:cs="TimesNewRoman"/>
          <w:bCs/>
          <w:sz w:val="32"/>
          <w:szCs w:val="32"/>
        </w:rPr>
        <w:t>财政拨款收支总表的说明</w:t>
      </w:r>
    </w:p>
    <w:p w14:paraId="673A5965">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5、关于</w:t>
      </w:r>
      <w:r>
        <w:rPr>
          <w:rFonts w:hint="eastAsia" w:ascii="TimesNewRoman" w:hAnsi="TimesNewRoman" w:eastAsia="仿宋_GB2312" w:cs="TimesNewRoman"/>
          <w:bCs/>
          <w:sz w:val="32"/>
          <w:szCs w:val="32"/>
          <w:lang w:eastAsia="zh-CN"/>
        </w:rPr>
        <w:t>2025年</w:t>
      </w:r>
      <w:r>
        <w:rPr>
          <w:rFonts w:hint="eastAsia" w:ascii="TimesNewRoman" w:hAnsi="TimesNewRoman" w:eastAsia="仿宋_GB2312" w:cs="TimesNewRoman"/>
          <w:bCs/>
          <w:sz w:val="32"/>
          <w:szCs w:val="32"/>
        </w:rPr>
        <w:t>一般公共预算支出表的说明</w:t>
      </w:r>
    </w:p>
    <w:p w14:paraId="15D7C434">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6、关于</w:t>
      </w:r>
      <w:r>
        <w:rPr>
          <w:rFonts w:hint="eastAsia" w:ascii="TimesNewRoman" w:hAnsi="TimesNewRoman" w:eastAsia="仿宋_GB2312" w:cs="TimesNewRoman"/>
          <w:bCs/>
          <w:sz w:val="32"/>
          <w:szCs w:val="32"/>
          <w:lang w:eastAsia="zh-CN"/>
        </w:rPr>
        <w:t>2025年</w:t>
      </w:r>
      <w:r>
        <w:rPr>
          <w:rFonts w:hint="eastAsia" w:ascii="TimesNewRoman" w:hAnsi="TimesNewRoman" w:eastAsia="仿宋_GB2312" w:cs="TimesNewRoman"/>
          <w:bCs/>
          <w:sz w:val="32"/>
          <w:szCs w:val="32"/>
        </w:rPr>
        <w:t>一般公共预算基本支出表的说明</w:t>
      </w:r>
    </w:p>
    <w:p w14:paraId="609FAFBC">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7、关于</w:t>
      </w:r>
      <w:r>
        <w:rPr>
          <w:rFonts w:hint="eastAsia" w:ascii="TimesNewRoman" w:hAnsi="TimesNewRoman" w:eastAsia="仿宋_GB2312" w:cs="TimesNewRoman"/>
          <w:bCs/>
          <w:sz w:val="32"/>
          <w:szCs w:val="32"/>
          <w:lang w:eastAsia="zh-CN"/>
        </w:rPr>
        <w:t>2025年</w:t>
      </w:r>
      <w:r>
        <w:rPr>
          <w:rFonts w:hint="eastAsia" w:ascii="TimesNewRoman" w:hAnsi="TimesNewRoman" w:eastAsia="仿宋_GB2312" w:cs="TimesNewRoman"/>
          <w:bCs/>
          <w:sz w:val="32"/>
          <w:szCs w:val="32"/>
        </w:rPr>
        <w:t>政府性基金预算支出表的说明</w:t>
      </w:r>
    </w:p>
    <w:p w14:paraId="7CA5FD74">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8、关于</w:t>
      </w:r>
      <w:r>
        <w:rPr>
          <w:rFonts w:hint="eastAsia" w:ascii="TimesNewRoman" w:hAnsi="TimesNewRoman" w:eastAsia="仿宋_GB2312" w:cs="TimesNewRoman"/>
          <w:bCs/>
          <w:sz w:val="32"/>
          <w:szCs w:val="32"/>
          <w:lang w:eastAsia="zh-CN"/>
        </w:rPr>
        <w:t>2025年</w:t>
      </w:r>
      <w:r>
        <w:rPr>
          <w:rFonts w:hint="eastAsia" w:ascii="TimesNewRoman" w:hAnsi="TimesNewRoman" w:eastAsia="仿宋_GB2312" w:cs="TimesNewRoman"/>
          <w:bCs/>
          <w:sz w:val="32"/>
          <w:szCs w:val="32"/>
        </w:rPr>
        <w:t>国有资本经营预算支出表的说明</w:t>
      </w:r>
    </w:p>
    <w:p w14:paraId="09EEFC25">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9、关于</w:t>
      </w:r>
      <w:r>
        <w:rPr>
          <w:rFonts w:hint="eastAsia" w:ascii="TimesNewRoman" w:hAnsi="TimesNewRoman" w:eastAsia="仿宋_GB2312" w:cs="TimesNewRoman"/>
          <w:bCs/>
          <w:sz w:val="32"/>
          <w:szCs w:val="32"/>
          <w:lang w:eastAsia="zh-CN"/>
        </w:rPr>
        <w:t>2025年</w:t>
      </w:r>
      <w:r>
        <w:rPr>
          <w:rFonts w:hint="eastAsia" w:ascii="TimesNewRoman" w:hAnsi="TimesNewRoman" w:eastAsia="仿宋_GB2312" w:cs="TimesNewRoman"/>
          <w:bCs/>
          <w:sz w:val="32"/>
          <w:szCs w:val="32"/>
        </w:rPr>
        <w:t>项目支出表的说明</w:t>
      </w:r>
    </w:p>
    <w:p w14:paraId="5F64BB8B">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10、关于</w:t>
      </w:r>
      <w:r>
        <w:rPr>
          <w:rFonts w:hint="eastAsia" w:ascii="TimesNewRoman" w:hAnsi="TimesNewRoman" w:eastAsia="仿宋_GB2312" w:cs="TimesNewRoman"/>
          <w:bCs/>
          <w:sz w:val="32"/>
          <w:szCs w:val="32"/>
          <w:lang w:eastAsia="zh-CN"/>
        </w:rPr>
        <w:t>2025年</w:t>
      </w:r>
      <w:r>
        <w:rPr>
          <w:rFonts w:hint="eastAsia" w:ascii="TimesNewRoman" w:hAnsi="TimesNewRoman" w:eastAsia="仿宋_GB2312" w:cs="TimesNewRoman"/>
          <w:bCs/>
          <w:sz w:val="32"/>
          <w:szCs w:val="32"/>
        </w:rPr>
        <w:t>政府采购支出表的说明</w:t>
      </w:r>
    </w:p>
    <w:p w14:paraId="5A313331">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11、关于</w:t>
      </w:r>
      <w:r>
        <w:rPr>
          <w:rFonts w:hint="eastAsia" w:ascii="TimesNewRoman" w:hAnsi="TimesNewRoman" w:eastAsia="仿宋_GB2312" w:cs="TimesNewRoman"/>
          <w:bCs/>
          <w:sz w:val="32"/>
          <w:szCs w:val="32"/>
          <w:lang w:eastAsia="zh-CN"/>
        </w:rPr>
        <w:t>2025年</w:t>
      </w:r>
      <w:r>
        <w:rPr>
          <w:rFonts w:hint="eastAsia" w:ascii="TimesNewRoman" w:hAnsi="TimesNewRoman" w:eastAsia="仿宋_GB2312" w:cs="TimesNewRoman"/>
          <w:bCs/>
          <w:sz w:val="32"/>
          <w:szCs w:val="32"/>
        </w:rPr>
        <w:t>政府购买服务支出表的说明</w:t>
      </w:r>
    </w:p>
    <w:p w14:paraId="13873CF5">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12、其他重要事项情况说明</w:t>
      </w:r>
    </w:p>
    <w:p w14:paraId="366DC526">
      <w:pPr>
        <w:pStyle w:val="5"/>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第四部分 名词解释</w:t>
      </w:r>
    </w:p>
    <w:p w14:paraId="0B7A57FE">
      <w:pPr>
        <w:pStyle w:val="5"/>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第五部分 其它公开事项</w:t>
      </w:r>
    </w:p>
    <w:p w14:paraId="75CED619">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w:t>
      </w:r>
      <w:r>
        <w:rPr>
          <w:rFonts w:hint="eastAsia" w:ascii="TimesNewRoman" w:hAnsi="TimesNewRoman" w:eastAsia="仿宋_GB2312" w:cs="TimesNewRoman"/>
          <w:bCs/>
          <w:sz w:val="32"/>
          <w:szCs w:val="32"/>
          <w:lang w:eastAsia="zh-CN"/>
        </w:rPr>
        <w:t>杜集区</w:t>
      </w:r>
      <w:r>
        <w:rPr>
          <w:rFonts w:hint="eastAsia" w:ascii="TimesNewRoman" w:hAnsi="TimesNewRoman" w:eastAsia="仿宋_GB2312" w:cs="TimesNewRoman"/>
          <w:bCs/>
          <w:sz w:val="32"/>
          <w:szCs w:val="32"/>
          <w:lang w:val="en-US" w:eastAsia="zh-CN"/>
        </w:rPr>
        <w:t>退役军人事务局</w:t>
      </w:r>
      <w:r>
        <w:rPr>
          <w:rFonts w:hint="eastAsia" w:ascii="TimesNewRoman" w:hAnsi="TimesNewRoman" w:eastAsia="仿宋_GB2312" w:cs="TimesNewRoman"/>
          <w:bCs/>
          <w:sz w:val="32"/>
          <w:szCs w:val="32"/>
          <w:lang w:eastAsia="zh-CN"/>
        </w:rPr>
        <w:t>2025年</w:t>
      </w:r>
      <w:r>
        <w:rPr>
          <w:rFonts w:hint="eastAsia" w:ascii="TimesNewRoman" w:hAnsi="TimesNewRoman" w:eastAsia="仿宋_GB2312" w:cs="TimesNewRoman"/>
          <w:bCs/>
          <w:sz w:val="32"/>
          <w:szCs w:val="32"/>
        </w:rPr>
        <w:t>部门预算纳入绩效考评项目表</w:t>
      </w:r>
    </w:p>
    <w:p w14:paraId="09EF3A55">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2、</w:t>
      </w:r>
      <w:r>
        <w:rPr>
          <w:rFonts w:hint="eastAsia" w:ascii="TimesNewRoman" w:hAnsi="TimesNewRoman" w:eastAsia="仿宋_GB2312" w:cs="TimesNewRoman"/>
          <w:bCs/>
          <w:sz w:val="32"/>
          <w:szCs w:val="32"/>
          <w:lang w:eastAsia="zh-CN"/>
        </w:rPr>
        <w:t>杜集区</w:t>
      </w:r>
      <w:r>
        <w:rPr>
          <w:rFonts w:hint="eastAsia" w:ascii="TimesNewRoman" w:hAnsi="TimesNewRoman" w:eastAsia="仿宋_GB2312" w:cs="TimesNewRoman"/>
          <w:bCs/>
          <w:sz w:val="32"/>
          <w:szCs w:val="32"/>
          <w:lang w:val="en-US" w:eastAsia="zh-CN"/>
        </w:rPr>
        <w:t>退役军人事务局</w:t>
      </w:r>
      <w:r>
        <w:rPr>
          <w:rFonts w:hint="eastAsia" w:ascii="TimesNewRoman" w:hAnsi="TimesNewRoman" w:eastAsia="仿宋_GB2312" w:cs="TimesNewRoman"/>
          <w:bCs/>
          <w:sz w:val="32"/>
          <w:szCs w:val="32"/>
          <w:lang w:eastAsia="zh-CN"/>
        </w:rPr>
        <w:t>2025年</w:t>
      </w:r>
      <w:r>
        <w:rPr>
          <w:rFonts w:hint="eastAsia" w:ascii="TimesNewRoman" w:hAnsi="TimesNewRoman" w:eastAsia="仿宋_GB2312" w:cs="TimesNewRoman"/>
          <w:bCs/>
          <w:sz w:val="32"/>
          <w:szCs w:val="32"/>
        </w:rPr>
        <w:t>部门预算专项资金管理清单（专栏公开）</w:t>
      </w:r>
    </w:p>
    <w:p w14:paraId="0FE24111">
      <w:pPr>
        <w:pStyle w:val="5"/>
        <w:adjustRightInd w:val="0"/>
        <w:snapToGrid w:val="0"/>
        <w:spacing w:line="400" w:lineRule="exact"/>
        <w:ind w:firstLine="800" w:firstLineChars="250"/>
        <w:rPr>
          <w:rFonts w:ascii="TimesNewRoman" w:hAnsi="TimesNewRoman" w:eastAsia="仿宋_GB2312" w:cs="TimesNewRoman"/>
          <w:bCs/>
          <w:sz w:val="32"/>
          <w:szCs w:val="32"/>
        </w:rPr>
      </w:pPr>
    </w:p>
    <w:p w14:paraId="4F068034">
      <w:pPr>
        <w:pStyle w:val="5"/>
        <w:adjustRightInd w:val="0"/>
        <w:snapToGrid w:val="0"/>
        <w:spacing w:line="560" w:lineRule="exact"/>
        <w:jc w:val="center"/>
        <w:rPr>
          <w:rFonts w:hint="eastAsia" w:ascii="TimesNewRoman" w:hAnsi="TimesNewRoman" w:eastAsia="黑体" w:cs="TimesNewRoman"/>
          <w:bCs/>
          <w:sz w:val="36"/>
          <w:szCs w:val="36"/>
        </w:rPr>
      </w:pPr>
    </w:p>
    <w:p w14:paraId="707DEDB7">
      <w:pPr>
        <w:pStyle w:val="5"/>
        <w:adjustRightInd w:val="0"/>
        <w:snapToGrid w:val="0"/>
        <w:spacing w:line="560" w:lineRule="exact"/>
        <w:jc w:val="center"/>
        <w:rPr>
          <w:rFonts w:hint="eastAsia" w:ascii="TimesNewRoman" w:hAnsi="TimesNewRoman" w:eastAsia="黑体" w:cs="TimesNewRoman"/>
          <w:bCs/>
          <w:sz w:val="36"/>
          <w:szCs w:val="36"/>
        </w:rPr>
      </w:pPr>
    </w:p>
    <w:p w14:paraId="60A2A2C4">
      <w:pPr>
        <w:pStyle w:val="5"/>
        <w:adjustRightInd w:val="0"/>
        <w:snapToGrid w:val="0"/>
        <w:spacing w:line="560" w:lineRule="exact"/>
        <w:jc w:val="center"/>
        <w:rPr>
          <w:rFonts w:hint="eastAsia" w:ascii="TimesNewRoman" w:hAnsi="TimesNewRoman" w:eastAsia="黑体" w:cs="TimesNewRoman"/>
          <w:bCs/>
          <w:sz w:val="36"/>
          <w:szCs w:val="36"/>
        </w:rPr>
      </w:pPr>
    </w:p>
    <w:p w14:paraId="490A05CC">
      <w:pPr>
        <w:pStyle w:val="5"/>
        <w:adjustRightInd w:val="0"/>
        <w:snapToGrid w:val="0"/>
        <w:spacing w:line="560" w:lineRule="exact"/>
        <w:jc w:val="both"/>
        <w:rPr>
          <w:rFonts w:ascii="TimesNewRoman" w:hAnsi="TimesNewRoman" w:eastAsia="黑体" w:cs="TimesNewRoman"/>
          <w:bCs/>
          <w:sz w:val="36"/>
          <w:szCs w:val="36"/>
        </w:rPr>
      </w:pPr>
      <w:r>
        <w:rPr>
          <w:rFonts w:hint="eastAsia" w:ascii="TimesNewRoman" w:hAnsi="TimesNewRoman" w:eastAsia="黑体" w:cs="TimesNewRoman"/>
          <w:bCs/>
          <w:sz w:val="36"/>
          <w:szCs w:val="36"/>
          <w:lang w:val="en-US" w:eastAsia="zh-CN"/>
        </w:rPr>
        <w:t xml:space="preserve">              </w:t>
      </w:r>
      <w:bookmarkStart w:id="0" w:name="_GoBack"/>
      <w:bookmarkEnd w:id="0"/>
      <w:r>
        <w:rPr>
          <w:rFonts w:hint="eastAsia" w:ascii="TimesNewRoman" w:hAnsi="TimesNewRoman" w:eastAsia="黑体" w:cs="TimesNewRoman"/>
          <w:bCs/>
          <w:sz w:val="36"/>
          <w:szCs w:val="36"/>
        </w:rPr>
        <w:t>第一部分 部门概况</w:t>
      </w:r>
    </w:p>
    <w:p w14:paraId="70F45E13"/>
    <w:p w14:paraId="7F95B6A9">
      <w:pPr>
        <w:pStyle w:val="5"/>
        <w:numPr>
          <w:ilvl w:val="0"/>
          <w:numId w:val="1"/>
        </w:numPr>
        <w:adjustRightInd w:val="0"/>
        <w:snapToGrid w:val="0"/>
        <w:spacing w:line="560" w:lineRule="exact"/>
        <w:ind w:firstLine="627" w:firstLineChars="196"/>
        <w:rPr>
          <w:rFonts w:hint="eastAsia" w:ascii="TimesNewRoman" w:hAnsi="TimesNewRoman" w:eastAsia="黑体" w:cs="TimesNewRoman"/>
          <w:bCs/>
          <w:sz w:val="32"/>
          <w:szCs w:val="32"/>
        </w:rPr>
      </w:pPr>
      <w:r>
        <w:rPr>
          <w:rFonts w:hint="eastAsia" w:ascii="TimesNewRoman" w:hAnsi="TimesNewRoman" w:eastAsia="黑体" w:cs="TimesNewRoman"/>
          <w:bCs/>
          <w:sz w:val="32"/>
          <w:szCs w:val="32"/>
        </w:rPr>
        <w:t>主要职责</w:t>
      </w:r>
    </w:p>
    <w:p w14:paraId="7E4D0AC7">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40" w:lineRule="atLeast"/>
        <w:ind w:left="0" w:right="0" w:firstLine="640"/>
        <w:jc w:val="both"/>
        <w:rPr>
          <w:rFonts w:hint="default" w:ascii="Calibri" w:hAnsi="Calibri" w:cs="Calibri"/>
          <w:i w:val="0"/>
          <w:iCs w:val="0"/>
          <w:caps w:val="0"/>
          <w:color w:val="333333"/>
          <w:spacing w:val="0"/>
          <w:sz w:val="24"/>
          <w:szCs w:val="24"/>
        </w:rPr>
      </w:pPr>
      <w:r>
        <w:rPr>
          <w:rFonts w:hint="default" w:ascii="仿宋_GB2312" w:hAnsi="仿宋" w:eastAsia="仿宋_GB2312" w:cs="仿宋_GB2312"/>
          <w:i w:val="0"/>
          <w:iCs w:val="0"/>
          <w:caps w:val="0"/>
          <w:color w:val="333333"/>
          <w:spacing w:val="0"/>
          <w:sz w:val="32"/>
          <w:szCs w:val="32"/>
          <w:shd w:val="clear" w:color="auto" w:fill="FFFFFF"/>
        </w:rPr>
        <w:t>（一）贯彻执行国家和省市退役军人思想政治、管理保障和安置优抚等工作政策法规，拟订我区贯彻落实上级法规规章等规范性文件并组织实施。褒扬彰显退役军人为党、国家和人民牺牲奉献的精神风范和价值导向。</w:t>
      </w:r>
    </w:p>
    <w:p w14:paraId="66C333C5">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40" w:lineRule="atLeast"/>
        <w:ind w:left="0" w:right="0" w:firstLine="640"/>
        <w:jc w:val="both"/>
        <w:rPr>
          <w:rFonts w:hint="default" w:ascii="Calibri" w:hAnsi="Calibri" w:cs="Calibri"/>
          <w:i w:val="0"/>
          <w:iCs w:val="0"/>
          <w:caps w:val="0"/>
          <w:color w:val="333333"/>
          <w:spacing w:val="0"/>
          <w:sz w:val="24"/>
          <w:szCs w:val="24"/>
        </w:rPr>
      </w:pPr>
      <w:r>
        <w:rPr>
          <w:rFonts w:hint="default" w:ascii="仿宋_GB2312" w:hAnsi="仿宋" w:eastAsia="仿宋_GB2312" w:cs="仿宋_GB2312"/>
          <w:i w:val="0"/>
          <w:iCs w:val="0"/>
          <w:caps w:val="0"/>
          <w:color w:val="333333"/>
          <w:spacing w:val="0"/>
          <w:sz w:val="32"/>
          <w:szCs w:val="32"/>
          <w:shd w:val="clear" w:color="auto" w:fill="FFFFFF"/>
        </w:rPr>
        <w:t>（二）协助做好军队转业干部、复员干部、离休退休干部、退役士兵和无军籍退休退役退职职工的移交安置工作和自主择业、就业的退役军人服务管理工作。</w:t>
      </w:r>
    </w:p>
    <w:p w14:paraId="796D2C45">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40" w:lineRule="atLeast"/>
        <w:ind w:left="0" w:right="0" w:firstLine="640"/>
        <w:jc w:val="both"/>
        <w:rPr>
          <w:rFonts w:hint="default" w:ascii="Calibri" w:hAnsi="Calibri" w:cs="Calibri"/>
          <w:i w:val="0"/>
          <w:iCs w:val="0"/>
          <w:caps w:val="0"/>
          <w:color w:val="333333"/>
          <w:spacing w:val="0"/>
          <w:sz w:val="24"/>
          <w:szCs w:val="24"/>
        </w:rPr>
      </w:pPr>
      <w:r>
        <w:rPr>
          <w:rFonts w:hint="default" w:ascii="仿宋_GB2312" w:hAnsi="仿宋" w:eastAsia="仿宋_GB2312" w:cs="仿宋_GB2312"/>
          <w:i w:val="0"/>
          <w:iCs w:val="0"/>
          <w:caps w:val="0"/>
          <w:color w:val="333333"/>
          <w:spacing w:val="0"/>
          <w:sz w:val="32"/>
          <w:szCs w:val="32"/>
          <w:shd w:val="clear" w:color="auto" w:fill="FFFFFF"/>
        </w:rPr>
        <w:t>（三）组织指导退役军人教育培训工作，协调扶持退役军人和随军随调家属就业创业。</w:t>
      </w:r>
    </w:p>
    <w:p w14:paraId="479B9F0C">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40" w:lineRule="atLeast"/>
        <w:ind w:left="0" w:right="0" w:firstLine="640"/>
        <w:jc w:val="both"/>
        <w:rPr>
          <w:rFonts w:hint="default" w:ascii="Calibri" w:hAnsi="Calibri" w:cs="Calibri"/>
          <w:i w:val="0"/>
          <w:iCs w:val="0"/>
          <w:caps w:val="0"/>
          <w:color w:val="333333"/>
          <w:spacing w:val="0"/>
          <w:sz w:val="24"/>
          <w:szCs w:val="24"/>
        </w:rPr>
      </w:pPr>
      <w:r>
        <w:rPr>
          <w:rFonts w:hint="default" w:ascii="仿宋_GB2312" w:hAnsi="仿宋" w:eastAsia="仿宋_GB2312" w:cs="仿宋_GB2312"/>
          <w:i w:val="0"/>
          <w:iCs w:val="0"/>
          <w:caps w:val="0"/>
          <w:color w:val="333333"/>
          <w:spacing w:val="0"/>
          <w:sz w:val="32"/>
          <w:szCs w:val="32"/>
          <w:shd w:val="clear" w:color="auto" w:fill="FFFFFF"/>
        </w:rPr>
        <w:t>（四）会同有关部门制定退役军人特殊保障政策并组织落实。</w:t>
      </w:r>
    </w:p>
    <w:p w14:paraId="68C44AD1">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40" w:lineRule="atLeast"/>
        <w:ind w:left="0" w:right="0" w:firstLine="640"/>
        <w:jc w:val="both"/>
        <w:rPr>
          <w:rFonts w:hint="default" w:ascii="Calibri" w:hAnsi="Calibri" w:cs="Calibri"/>
          <w:i w:val="0"/>
          <w:iCs w:val="0"/>
          <w:caps w:val="0"/>
          <w:color w:val="333333"/>
          <w:spacing w:val="0"/>
          <w:sz w:val="24"/>
          <w:szCs w:val="24"/>
        </w:rPr>
      </w:pPr>
      <w:r>
        <w:rPr>
          <w:rFonts w:hint="default" w:ascii="仿宋_GB2312" w:hAnsi="仿宋" w:eastAsia="仿宋_GB2312" w:cs="仿宋_GB2312"/>
          <w:i w:val="0"/>
          <w:iCs w:val="0"/>
          <w:caps w:val="0"/>
          <w:color w:val="333333"/>
          <w:spacing w:val="0"/>
          <w:sz w:val="32"/>
          <w:szCs w:val="32"/>
          <w:shd w:val="clear" w:color="auto" w:fill="FFFFFF"/>
        </w:rPr>
        <w:t>（五）组织协调落实移交地方的离休退休军人、符合条件的其他退役军人和无军籍退休退役职工的住房保障工作，以及退役军人医疗保障、社会保险等待遇保障工作。</w:t>
      </w:r>
    </w:p>
    <w:p w14:paraId="0CDD5665">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40" w:lineRule="atLeast"/>
        <w:ind w:left="0" w:right="0" w:firstLine="640"/>
        <w:jc w:val="both"/>
        <w:rPr>
          <w:rFonts w:hint="default" w:ascii="Calibri" w:hAnsi="Calibri" w:cs="Calibri"/>
          <w:i w:val="0"/>
          <w:iCs w:val="0"/>
          <w:caps w:val="0"/>
          <w:color w:val="333333"/>
          <w:spacing w:val="0"/>
          <w:sz w:val="24"/>
          <w:szCs w:val="24"/>
        </w:rPr>
      </w:pPr>
      <w:r>
        <w:rPr>
          <w:rFonts w:hint="default" w:ascii="仿宋_GB2312" w:hAnsi="仿宋" w:eastAsia="仿宋_GB2312" w:cs="仿宋_GB2312"/>
          <w:i w:val="0"/>
          <w:iCs w:val="0"/>
          <w:caps w:val="0"/>
          <w:color w:val="333333"/>
          <w:spacing w:val="0"/>
          <w:sz w:val="32"/>
          <w:szCs w:val="32"/>
          <w:shd w:val="clear" w:color="auto" w:fill="FFFFFF"/>
        </w:rPr>
        <w:t>（六）组织做好伤病残退役军人服务管理和抚恤工作，制定有关退役军人医疗、疗养、养老等机构的规划政策并指导实施。承担不适宜继续服役的伤病残军人相关工作。</w:t>
      </w:r>
    </w:p>
    <w:p w14:paraId="2FEFE6CA">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40" w:lineRule="atLeast"/>
        <w:ind w:left="0" w:right="0" w:firstLine="640"/>
        <w:jc w:val="both"/>
        <w:rPr>
          <w:rFonts w:hint="default" w:ascii="Calibri" w:hAnsi="Calibri" w:cs="Calibri"/>
          <w:i w:val="0"/>
          <w:iCs w:val="0"/>
          <w:caps w:val="0"/>
          <w:color w:val="333333"/>
          <w:spacing w:val="0"/>
          <w:sz w:val="24"/>
          <w:szCs w:val="24"/>
        </w:rPr>
      </w:pPr>
      <w:r>
        <w:rPr>
          <w:rFonts w:hint="default" w:ascii="仿宋_GB2312" w:hAnsi="仿宋" w:eastAsia="仿宋_GB2312" w:cs="仿宋_GB2312"/>
          <w:i w:val="0"/>
          <w:iCs w:val="0"/>
          <w:caps w:val="0"/>
          <w:color w:val="333333"/>
          <w:spacing w:val="0"/>
          <w:sz w:val="32"/>
          <w:szCs w:val="32"/>
          <w:shd w:val="clear" w:color="auto" w:fill="FFFFFF"/>
        </w:rPr>
        <w:t>（七）组织指导全区拥军优属工作。负责现役军人、退役军人、军队文职人员和军属优待、抚恤等工作。</w:t>
      </w:r>
    </w:p>
    <w:p w14:paraId="08D34EE7">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40" w:lineRule="atLeast"/>
        <w:ind w:left="0" w:right="0" w:firstLine="640"/>
        <w:jc w:val="both"/>
        <w:rPr>
          <w:rFonts w:hint="default" w:ascii="Calibri" w:hAnsi="Calibri" w:cs="Calibri"/>
          <w:i w:val="0"/>
          <w:iCs w:val="0"/>
          <w:caps w:val="0"/>
          <w:color w:val="333333"/>
          <w:spacing w:val="0"/>
          <w:sz w:val="24"/>
          <w:szCs w:val="24"/>
        </w:rPr>
      </w:pPr>
      <w:r>
        <w:rPr>
          <w:rFonts w:hint="default" w:ascii="仿宋_GB2312" w:hAnsi="仿宋" w:eastAsia="仿宋_GB2312" w:cs="仿宋_GB2312"/>
          <w:i w:val="0"/>
          <w:iCs w:val="0"/>
          <w:caps w:val="0"/>
          <w:color w:val="333333"/>
          <w:spacing w:val="0"/>
          <w:sz w:val="32"/>
          <w:szCs w:val="32"/>
          <w:shd w:val="clear" w:color="auto" w:fill="FFFFFF"/>
        </w:rPr>
        <w:t>（八）负责烈士及退役军人荣誉奖励、军人公墓管理维护、纪念活动等工作，依法承担英雄烈士保护相关工作，按规定承担拟列入重点保护单位的烈士纪念建筑名录的审核、备案、推荐工作，总结表彰和宣扬退役军人、退役军人工作单位和个人先进典型事迹。</w:t>
      </w:r>
    </w:p>
    <w:p w14:paraId="76518968">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40" w:lineRule="atLeast"/>
        <w:ind w:left="0" w:right="0" w:firstLine="640"/>
        <w:jc w:val="both"/>
        <w:rPr>
          <w:rFonts w:hint="eastAsia" w:ascii="TimesNewRoman" w:hAnsi="TimesNewRoman" w:eastAsia="黑体" w:cs="TimesNewRoman"/>
          <w:bCs/>
          <w:sz w:val="32"/>
          <w:szCs w:val="32"/>
        </w:rPr>
      </w:pPr>
      <w:r>
        <w:rPr>
          <w:rFonts w:hint="default" w:ascii="仿宋_GB2312" w:hAnsi="仿宋" w:eastAsia="仿宋_GB2312" w:cs="仿宋_GB2312"/>
          <w:i w:val="0"/>
          <w:iCs w:val="0"/>
          <w:caps w:val="0"/>
          <w:color w:val="333333"/>
          <w:spacing w:val="0"/>
          <w:sz w:val="32"/>
          <w:szCs w:val="32"/>
          <w:shd w:val="clear" w:color="auto" w:fill="FFFFFF"/>
        </w:rPr>
        <w:t>（九）指导并监督检查退役军人相关法律法规和政策措施的落实，组织开展退役军人权益维护和有关人员的帮扶援助工作。</w:t>
      </w:r>
    </w:p>
    <w:p w14:paraId="5408ED82">
      <w:pPr>
        <w:pStyle w:val="5"/>
        <w:numPr>
          <w:ilvl w:val="0"/>
          <w:numId w:val="1"/>
        </w:numPr>
        <w:adjustRightInd w:val="0"/>
        <w:snapToGrid w:val="0"/>
        <w:spacing w:line="560" w:lineRule="exact"/>
        <w:ind w:left="0" w:leftChars="0" w:firstLine="627" w:firstLineChars="196"/>
        <w:rPr>
          <w:rFonts w:hint="eastAsia" w:ascii="TimesNewRoman" w:hAnsi="TimesNewRoman" w:eastAsia="黑体" w:cs="TimesNewRoman"/>
          <w:bCs/>
          <w:sz w:val="32"/>
          <w:szCs w:val="32"/>
        </w:rPr>
      </w:pPr>
      <w:r>
        <w:rPr>
          <w:rFonts w:hint="eastAsia" w:ascii="TimesNewRoman" w:hAnsi="TimesNewRoman" w:eastAsia="黑体" w:cs="TimesNewRoman"/>
          <w:bCs/>
          <w:sz w:val="32"/>
          <w:szCs w:val="32"/>
        </w:rPr>
        <w:t>部门预算构成</w:t>
      </w:r>
    </w:p>
    <w:p w14:paraId="3BB19239">
      <w:pPr>
        <w:pStyle w:val="5"/>
        <w:adjustRightInd w:val="0"/>
        <w:snapToGrid w:val="0"/>
        <w:spacing w:before="0" w:beforeLines="0" w:beforeAutospacing="0" w:after="0" w:afterLines="0" w:afterAutospacing="0" w:line="360" w:lineRule="auto"/>
        <w:ind w:firstLine="627" w:firstLineChars="196"/>
        <w:jc w:val="both"/>
        <w:rPr>
          <w:rFonts w:hint="eastAsia" w:ascii="仿宋_GB2312" w:hAnsi="仿宋" w:eastAsia="仿宋_GB2312"/>
          <w:sz w:val="32"/>
          <w:szCs w:val="32"/>
        </w:rPr>
      </w:pPr>
      <w:r>
        <w:rPr>
          <w:rFonts w:hint="eastAsia" w:ascii="仿宋_GB2312" w:hAnsi="仿宋" w:eastAsia="仿宋_GB2312"/>
          <w:sz w:val="32"/>
          <w:szCs w:val="32"/>
        </w:rPr>
        <w:t>从预算单位构成看，</w:t>
      </w:r>
      <w:r>
        <w:rPr>
          <w:rFonts w:hint="eastAsia" w:ascii="仿宋_GB2312" w:hAnsi="仿宋" w:eastAsia="仿宋_GB2312" w:cs="仿宋"/>
          <w:sz w:val="32"/>
          <w:szCs w:val="32"/>
        </w:rPr>
        <w:t>杜集区退役军人事务局</w:t>
      </w:r>
      <w:r>
        <w:rPr>
          <w:rFonts w:hint="eastAsia" w:ascii="仿宋_GB2312" w:hAnsi="仿宋" w:eastAsia="仿宋_GB2312"/>
          <w:sz w:val="32"/>
          <w:szCs w:val="32"/>
        </w:rPr>
        <w:t>202</w:t>
      </w:r>
      <w:r>
        <w:rPr>
          <w:rFonts w:hint="eastAsia" w:ascii="仿宋_GB2312" w:hAnsi="仿宋" w:eastAsia="仿宋_GB2312"/>
          <w:sz w:val="32"/>
          <w:szCs w:val="32"/>
          <w:lang w:val="en-US" w:eastAsia="zh-CN"/>
        </w:rPr>
        <w:t>5</w:t>
      </w:r>
      <w:r>
        <w:rPr>
          <w:rFonts w:hint="eastAsia" w:ascii="仿宋_GB2312" w:hAnsi="仿宋" w:eastAsia="仿宋_GB2312"/>
          <w:sz w:val="32"/>
          <w:szCs w:val="32"/>
        </w:rPr>
        <w:t>年度部门预算</w:t>
      </w:r>
      <w:r>
        <w:rPr>
          <w:rFonts w:hint="eastAsia" w:ascii="仿宋_GB2312" w:hAnsi="仿宋" w:eastAsia="仿宋_GB2312"/>
          <w:sz w:val="32"/>
          <w:szCs w:val="32"/>
          <w:lang w:eastAsia="zh-CN"/>
        </w:rPr>
        <w:t>只有</w:t>
      </w:r>
      <w:r>
        <w:rPr>
          <w:rFonts w:hint="eastAsia" w:ascii="仿宋_GB2312" w:hAnsi="仿宋" w:eastAsia="仿宋_GB2312"/>
          <w:sz w:val="32"/>
          <w:szCs w:val="32"/>
        </w:rPr>
        <w:t>局本级预算，纳入部门预算编制范围的单位共</w:t>
      </w:r>
      <w:r>
        <w:rPr>
          <w:rFonts w:hint="eastAsia" w:ascii="仿宋_GB2312" w:hAnsi="仿宋" w:eastAsia="仿宋_GB2312"/>
          <w:sz w:val="32"/>
          <w:szCs w:val="32"/>
          <w:lang w:val="en-US" w:eastAsia="zh-CN"/>
        </w:rPr>
        <w:t>1</w:t>
      </w:r>
      <w:r>
        <w:rPr>
          <w:rFonts w:hint="eastAsia" w:ascii="仿宋_GB2312" w:hAnsi="仿宋" w:eastAsia="仿宋_GB2312"/>
          <w:sz w:val="32"/>
          <w:szCs w:val="32"/>
        </w:rPr>
        <w:t>个，具体情况见下表。</w:t>
      </w:r>
    </w:p>
    <w:tbl>
      <w:tblPr>
        <w:tblStyle w:val="6"/>
        <w:tblW w:w="9000" w:type="dxa"/>
        <w:tblInd w:w="28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900"/>
        <w:gridCol w:w="3600"/>
        <w:gridCol w:w="4500"/>
      </w:tblGrid>
      <w:tr w14:paraId="1B8BB5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exact"/>
        </w:trPr>
        <w:tc>
          <w:tcPr>
            <w:tcW w:w="900" w:type="dxa"/>
            <w:tcBorders>
              <w:top w:val="single" w:color="auto" w:sz="8" w:space="0"/>
              <w:left w:val="single" w:color="auto" w:sz="8" w:space="0"/>
              <w:bottom w:val="single" w:color="auto" w:sz="8" w:space="0"/>
              <w:right w:val="single" w:color="auto" w:sz="8" w:space="0"/>
              <w:tl2br w:val="nil"/>
              <w:tr2bl w:val="nil"/>
            </w:tcBorders>
            <w:shd w:val="clear" w:color="auto" w:fill="FFFFFF"/>
            <w:noWrap w:val="0"/>
            <w:tcMar>
              <w:top w:w="0" w:type="dxa"/>
              <w:left w:w="108" w:type="dxa"/>
              <w:bottom w:w="0" w:type="dxa"/>
              <w:right w:w="108" w:type="dxa"/>
            </w:tcMar>
            <w:vAlign w:val="center"/>
          </w:tcPr>
          <w:p w14:paraId="2196C1F4">
            <w:pPr>
              <w:adjustRightInd w:val="0"/>
              <w:snapToGrid w:val="0"/>
              <w:spacing w:beforeLines="0" w:afterLines="0" w:line="360" w:lineRule="auto"/>
              <w:jc w:val="center"/>
              <w:rPr>
                <w:rFonts w:hint="eastAsia" w:ascii="仿宋_GB2312" w:hAnsi="宋体" w:eastAsia="仿宋_GB2312"/>
                <w:sz w:val="24"/>
                <w:szCs w:val="24"/>
              </w:rPr>
            </w:pPr>
            <w:r>
              <w:rPr>
                <w:rFonts w:hint="eastAsia" w:ascii="仿宋_GB2312" w:hAnsi="宋体" w:eastAsia="仿宋_GB2312"/>
                <w:sz w:val="24"/>
                <w:szCs w:val="24"/>
              </w:rPr>
              <w:t>序号</w:t>
            </w:r>
          </w:p>
        </w:tc>
        <w:tc>
          <w:tcPr>
            <w:tcW w:w="3600" w:type="dxa"/>
            <w:tcBorders>
              <w:top w:val="single" w:color="auto" w:sz="8" w:space="0"/>
              <w:left w:val="nil"/>
              <w:bottom w:val="single" w:color="auto" w:sz="8" w:space="0"/>
              <w:right w:val="single" w:color="auto" w:sz="8" w:space="0"/>
              <w:tl2br w:val="nil"/>
              <w:tr2bl w:val="nil"/>
            </w:tcBorders>
            <w:shd w:val="clear" w:color="auto" w:fill="FFFFFF"/>
            <w:noWrap w:val="0"/>
            <w:tcMar>
              <w:top w:w="0" w:type="dxa"/>
              <w:left w:w="108" w:type="dxa"/>
              <w:bottom w:w="0" w:type="dxa"/>
              <w:right w:w="108" w:type="dxa"/>
            </w:tcMar>
            <w:vAlign w:val="center"/>
          </w:tcPr>
          <w:p w14:paraId="46982E20">
            <w:pPr>
              <w:adjustRightInd w:val="0"/>
              <w:snapToGrid w:val="0"/>
              <w:spacing w:beforeLines="0" w:afterLines="0" w:line="360" w:lineRule="auto"/>
              <w:jc w:val="center"/>
              <w:rPr>
                <w:rFonts w:hint="eastAsia" w:ascii="仿宋_GB2312" w:hAnsi="宋体" w:eastAsia="仿宋_GB2312"/>
                <w:sz w:val="24"/>
                <w:szCs w:val="24"/>
              </w:rPr>
            </w:pPr>
            <w:r>
              <w:rPr>
                <w:rFonts w:hint="eastAsia" w:ascii="仿宋_GB2312" w:hAnsi="宋体" w:eastAsia="仿宋_GB2312"/>
                <w:sz w:val="24"/>
                <w:szCs w:val="24"/>
              </w:rPr>
              <w:t>单位名称</w:t>
            </w:r>
          </w:p>
        </w:tc>
        <w:tc>
          <w:tcPr>
            <w:tcW w:w="4500" w:type="dxa"/>
            <w:tcBorders>
              <w:top w:val="single" w:color="auto" w:sz="8" w:space="0"/>
              <w:left w:val="nil"/>
              <w:bottom w:val="single" w:color="auto" w:sz="8" w:space="0"/>
              <w:right w:val="single" w:color="auto" w:sz="8" w:space="0"/>
              <w:tl2br w:val="nil"/>
              <w:tr2bl w:val="nil"/>
            </w:tcBorders>
            <w:shd w:val="clear" w:color="auto" w:fill="FFFFFF"/>
            <w:noWrap w:val="0"/>
            <w:vAlign w:val="top"/>
          </w:tcPr>
          <w:p w14:paraId="1CC73751">
            <w:pPr>
              <w:adjustRightInd w:val="0"/>
              <w:snapToGrid w:val="0"/>
              <w:spacing w:beforeLines="0" w:afterLines="0" w:line="360" w:lineRule="auto"/>
              <w:jc w:val="center"/>
              <w:rPr>
                <w:rFonts w:hint="eastAsia" w:ascii="仿宋_GB2312" w:hAnsi="宋体" w:eastAsia="仿宋_GB2312"/>
                <w:sz w:val="24"/>
                <w:szCs w:val="24"/>
              </w:rPr>
            </w:pPr>
            <w:r>
              <w:rPr>
                <w:rFonts w:hint="eastAsia" w:ascii="仿宋_GB2312" w:hAnsi="宋体" w:eastAsia="仿宋_GB2312"/>
                <w:sz w:val="24"/>
                <w:szCs w:val="24"/>
              </w:rPr>
              <w:t>单位性质</w:t>
            </w:r>
          </w:p>
        </w:tc>
      </w:tr>
      <w:tr w14:paraId="2261FF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exact"/>
        </w:trPr>
        <w:tc>
          <w:tcPr>
            <w:tcW w:w="900" w:type="dxa"/>
            <w:tcBorders>
              <w:top w:val="nil"/>
              <w:left w:val="single" w:color="auto" w:sz="8" w:space="0"/>
              <w:bottom w:val="single" w:color="auto" w:sz="8" w:space="0"/>
              <w:right w:val="single" w:color="auto" w:sz="8" w:space="0"/>
              <w:tl2br w:val="nil"/>
              <w:tr2bl w:val="nil"/>
            </w:tcBorders>
            <w:shd w:val="clear" w:color="auto" w:fill="FFFFFF"/>
            <w:noWrap w:val="0"/>
            <w:tcMar>
              <w:top w:w="0" w:type="dxa"/>
              <w:left w:w="108" w:type="dxa"/>
              <w:bottom w:w="0" w:type="dxa"/>
              <w:right w:w="108" w:type="dxa"/>
            </w:tcMar>
            <w:vAlign w:val="center"/>
          </w:tcPr>
          <w:p w14:paraId="034D5E55">
            <w:pPr>
              <w:adjustRightInd w:val="0"/>
              <w:snapToGrid w:val="0"/>
              <w:spacing w:beforeLines="0" w:afterLines="0" w:line="360" w:lineRule="auto"/>
              <w:jc w:val="center"/>
              <w:rPr>
                <w:rFonts w:hint="eastAsia" w:ascii="仿宋_GB2312" w:hAnsi="宋体" w:eastAsia="仿宋_GB2312" w:cs="宋体"/>
                <w:sz w:val="24"/>
                <w:szCs w:val="24"/>
              </w:rPr>
            </w:pPr>
            <w:r>
              <w:rPr>
                <w:rFonts w:hint="eastAsia" w:ascii="仿宋_GB2312" w:hAnsi="宋体" w:eastAsia="仿宋_GB2312" w:cs="宋体"/>
                <w:sz w:val="24"/>
                <w:szCs w:val="24"/>
              </w:rPr>
              <w:t>1</w:t>
            </w:r>
          </w:p>
        </w:tc>
        <w:tc>
          <w:tcPr>
            <w:tcW w:w="3600" w:type="dxa"/>
            <w:tcBorders>
              <w:top w:val="nil"/>
              <w:left w:val="nil"/>
              <w:bottom w:val="single" w:color="auto" w:sz="8" w:space="0"/>
              <w:right w:val="single" w:color="auto" w:sz="8" w:space="0"/>
              <w:tl2br w:val="nil"/>
              <w:tr2bl w:val="nil"/>
            </w:tcBorders>
            <w:shd w:val="clear" w:color="auto" w:fill="FFFFFF"/>
            <w:noWrap w:val="0"/>
            <w:tcMar>
              <w:top w:w="0" w:type="dxa"/>
              <w:left w:w="108" w:type="dxa"/>
              <w:bottom w:w="0" w:type="dxa"/>
              <w:right w:w="108" w:type="dxa"/>
            </w:tcMar>
            <w:vAlign w:val="center"/>
          </w:tcPr>
          <w:p w14:paraId="0DBC34F6">
            <w:pPr>
              <w:adjustRightInd w:val="0"/>
              <w:snapToGrid w:val="0"/>
              <w:spacing w:beforeLines="0" w:afterLines="0" w:line="360" w:lineRule="auto"/>
              <w:rPr>
                <w:rFonts w:hint="eastAsia" w:ascii="仿宋_GB2312" w:hAnsi="宋体" w:eastAsia="仿宋_GB2312"/>
                <w:sz w:val="24"/>
                <w:szCs w:val="24"/>
                <w:u w:val="single"/>
              </w:rPr>
            </w:pPr>
            <w:r>
              <w:rPr>
                <w:rFonts w:hint="eastAsia" w:ascii="仿宋_GB2312" w:hAnsi="宋体" w:eastAsia="仿宋_GB2312"/>
                <w:sz w:val="24"/>
                <w:szCs w:val="24"/>
                <w:u w:val="single"/>
              </w:rPr>
              <w:t>杜集区退役军人事务局</w:t>
            </w:r>
          </w:p>
        </w:tc>
        <w:tc>
          <w:tcPr>
            <w:tcW w:w="4500" w:type="dxa"/>
            <w:tcBorders>
              <w:top w:val="nil"/>
              <w:left w:val="nil"/>
              <w:bottom w:val="single" w:color="auto" w:sz="8" w:space="0"/>
              <w:right w:val="single" w:color="auto" w:sz="8" w:space="0"/>
              <w:tl2br w:val="nil"/>
              <w:tr2bl w:val="nil"/>
            </w:tcBorders>
            <w:shd w:val="clear" w:color="auto" w:fill="FFFFFF"/>
            <w:noWrap w:val="0"/>
            <w:vAlign w:val="top"/>
          </w:tcPr>
          <w:p w14:paraId="4E70DD46">
            <w:pPr>
              <w:adjustRightInd w:val="0"/>
              <w:snapToGrid w:val="0"/>
              <w:spacing w:beforeLines="0" w:afterLines="0" w:line="360" w:lineRule="auto"/>
              <w:rPr>
                <w:rFonts w:hint="eastAsia" w:ascii="仿宋_GB2312" w:hAnsi="宋体" w:eastAsia="仿宋_GB2312"/>
                <w:sz w:val="24"/>
                <w:szCs w:val="24"/>
                <w:u w:val="single"/>
              </w:rPr>
            </w:pPr>
            <w:r>
              <w:rPr>
                <w:rFonts w:hint="eastAsia" w:ascii="仿宋_GB2312" w:hAnsi="宋体" w:eastAsia="仿宋_GB2312"/>
                <w:sz w:val="24"/>
                <w:szCs w:val="24"/>
                <w:u w:val="single"/>
              </w:rPr>
              <w:t>行政单位</w:t>
            </w:r>
          </w:p>
        </w:tc>
      </w:tr>
      <w:tr w14:paraId="4C2666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exact"/>
        </w:trPr>
        <w:tc>
          <w:tcPr>
            <w:tcW w:w="900" w:type="dxa"/>
            <w:tcBorders>
              <w:top w:val="nil"/>
              <w:left w:val="single" w:color="auto" w:sz="8" w:space="0"/>
              <w:bottom w:val="single" w:color="auto" w:sz="8" w:space="0"/>
              <w:right w:val="single" w:color="auto" w:sz="8" w:space="0"/>
              <w:tl2br w:val="nil"/>
              <w:tr2bl w:val="nil"/>
            </w:tcBorders>
            <w:shd w:val="clear" w:color="auto" w:fill="FFFFFF"/>
            <w:noWrap w:val="0"/>
            <w:tcMar>
              <w:top w:w="0" w:type="dxa"/>
              <w:left w:w="108" w:type="dxa"/>
              <w:bottom w:w="0" w:type="dxa"/>
              <w:right w:w="108" w:type="dxa"/>
            </w:tcMar>
            <w:vAlign w:val="center"/>
          </w:tcPr>
          <w:p w14:paraId="734C6DFB">
            <w:pPr>
              <w:adjustRightInd w:val="0"/>
              <w:snapToGrid w:val="0"/>
              <w:spacing w:beforeLines="0" w:afterLines="0" w:line="360" w:lineRule="auto"/>
              <w:jc w:val="center"/>
              <w:rPr>
                <w:rFonts w:hint="eastAsia" w:ascii="仿宋_GB2312" w:hAnsi="宋体" w:eastAsia="仿宋_GB2312" w:cs="宋体"/>
                <w:sz w:val="24"/>
                <w:szCs w:val="24"/>
              </w:rPr>
            </w:pPr>
          </w:p>
        </w:tc>
        <w:tc>
          <w:tcPr>
            <w:tcW w:w="3600" w:type="dxa"/>
            <w:tcBorders>
              <w:top w:val="nil"/>
              <w:left w:val="nil"/>
              <w:bottom w:val="single" w:color="auto" w:sz="8" w:space="0"/>
              <w:right w:val="single" w:color="auto" w:sz="8" w:space="0"/>
              <w:tl2br w:val="nil"/>
              <w:tr2bl w:val="nil"/>
            </w:tcBorders>
            <w:shd w:val="clear" w:color="auto" w:fill="FFFFFF"/>
            <w:noWrap w:val="0"/>
            <w:tcMar>
              <w:top w:w="0" w:type="dxa"/>
              <w:left w:w="108" w:type="dxa"/>
              <w:bottom w:w="0" w:type="dxa"/>
              <w:right w:w="108" w:type="dxa"/>
            </w:tcMar>
            <w:vAlign w:val="center"/>
          </w:tcPr>
          <w:p w14:paraId="5FF00CAA">
            <w:pPr>
              <w:adjustRightInd w:val="0"/>
              <w:snapToGrid w:val="0"/>
              <w:spacing w:beforeLines="0" w:afterLines="0" w:line="360" w:lineRule="auto"/>
              <w:rPr>
                <w:rFonts w:hint="eastAsia" w:ascii="仿宋_GB2312" w:hAnsi="宋体" w:eastAsia="仿宋_GB2312"/>
                <w:sz w:val="24"/>
                <w:szCs w:val="24"/>
                <w:u w:val="single"/>
              </w:rPr>
            </w:pPr>
          </w:p>
        </w:tc>
        <w:tc>
          <w:tcPr>
            <w:tcW w:w="4500" w:type="dxa"/>
            <w:tcBorders>
              <w:top w:val="nil"/>
              <w:left w:val="nil"/>
              <w:bottom w:val="single" w:color="auto" w:sz="8" w:space="0"/>
              <w:right w:val="single" w:color="auto" w:sz="8" w:space="0"/>
              <w:tl2br w:val="nil"/>
              <w:tr2bl w:val="nil"/>
            </w:tcBorders>
            <w:shd w:val="clear" w:color="auto" w:fill="FFFFFF"/>
            <w:noWrap w:val="0"/>
            <w:vAlign w:val="top"/>
          </w:tcPr>
          <w:p w14:paraId="5013433B">
            <w:pPr>
              <w:adjustRightInd w:val="0"/>
              <w:snapToGrid w:val="0"/>
              <w:spacing w:beforeLines="0" w:afterLines="0" w:line="360" w:lineRule="auto"/>
              <w:rPr>
                <w:rFonts w:hint="eastAsia" w:ascii="仿宋_GB2312" w:hAnsi="宋体" w:eastAsia="仿宋_GB2312"/>
                <w:sz w:val="24"/>
                <w:szCs w:val="24"/>
                <w:u w:val="single"/>
              </w:rPr>
            </w:pPr>
          </w:p>
        </w:tc>
      </w:tr>
    </w:tbl>
    <w:p w14:paraId="4A7D0E1E">
      <w:pPr>
        <w:pStyle w:val="5"/>
        <w:numPr>
          <w:ilvl w:val="0"/>
          <w:numId w:val="0"/>
        </w:numPr>
        <w:adjustRightInd w:val="0"/>
        <w:snapToGrid w:val="0"/>
        <w:spacing w:line="560" w:lineRule="exact"/>
        <w:ind w:leftChars="196"/>
        <w:rPr>
          <w:rFonts w:hint="eastAsia" w:ascii="TimesNewRoman" w:hAnsi="TimesNewRoman" w:eastAsia="黑体" w:cs="TimesNewRoman"/>
          <w:bCs/>
          <w:sz w:val="32"/>
          <w:szCs w:val="32"/>
        </w:rPr>
      </w:pPr>
    </w:p>
    <w:p w14:paraId="34B16953">
      <w:pPr>
        <w:pStyle w:val="5"/>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三、</w:t>
      </w:r>
      <w:r>
        <w:rPr>
          <w:rFonts w:hint="eastAsia" w:ascii="TimesNewRoman" w:hAnsi="TimesNewRoman" w:eastAsia="黑体" w:cs="TimesNewRoman"/>
          <w:bCs/>
          <w:sz w:val="32"/>
          <w:szCs w:val="32"/>
          <w:lang w:eastAsia="zh-CN"/>
        </w:rPr>
        <w:t>2025年</w:t>
      </w:r>
      <w:r>
        <w:rPr>
          <w:rFonts w:hint="eastAsia" w:ascii="TimesNewRoman" w:hAnsi="TimesNewRoman" w:eastAsia="黑体" w:cs="TimesNewRoman"/>
          <w:bCs/>
          <w:sz w:val="32"/>
          <w:szCs w:val="32"/>
        </w:rPr>
        <w:t>度主要工作任务</w:t>
      </w:r>
    </w:p>
    <w:p w14:paraId="2B8C6C23">
      <w:pPr>
        <w:keepNext w:val="0"/>
        <w:keepLines w:val="0"/>
        <w:pageBreakBefore w:val="0"/>
        <w:kinsoku/>
        <w:wordWrap/>
        <w:overflowPunct/>
        <w:topLinePunct w:val="0"/>
        <w:autoSpaceDE/>
        <w:autoSpaceDN/>
        <w:bidi w:val="0"/>
        <w:adjustRightInd/>
        <w:snapToGrid/>
        <w:spacing w:line="560" w:lineRule="exact"/>
        <w:ind w:firstLine="640" w:firstLineChars="200"/>
        <w:rPr>
          <w:rFonts w:hint="default"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一是巩固拓展主题教育成果，强化思想政治引领，引导广大退役军人听党话、跟党走。</w:t>
      </w:r>
    </w:p>
    <w:p w14:paraId="5FB0E9AA">
      <w:pPr>
        <w:keepNext w:val="0"/>
        <w:keepLines w:val="0"/>
        <w:pageBreakBefore w:val="0"/>
        <w:kinsoku/>
        <w:wordWrap/>
        <w:overflowPunct/>
        <w:topLinePunct w:val="0"/>
        <w:autoSpaceDE/>
        <w:autoSpaceDN/>
        <w:bidi w:val="0"/>
        <w:adjustRightInd/>
        <w:snapToGrid/>
        <w:spacing w:line="560" w:lineRule="exact"/>
        <w:ind w:firstLine="640" w:firstLineChars="200"/>
        <w:rPr>
          <w:rFonts w:hint="default"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二是深入开展“规范化标准化信息化建设年“活动，全面提升基层服务保障能力和水平，实现从“有”到“优”提升。</w:t>
      </w:r>
    </w:p>
    <w:p w14:paraId="0DC1A0C7">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三是组织退役军人“红耀江淮”志愿服务队开展丰富多彩的志愿服务活动，充分发挥退役军人作用。</w:t>
      </w:r>
    </w:p>
    <w:p w14:paraId="7E32C266">
      <w:pPr>
        <w:keepNext w:val="0"/>
        <w:keepLines w:val="0"/>
        <w:pageBreakBefore w:val="0"/>
        <w:kinsoku/>
        <w:wordWrap/>
        <w:overflowPunct/>
        <w:topLinePunct w:val="0"/>
        <w:autoSpaceDE/>
        <w:autoSpaceDN/>
        <w:bidi w:val="0"/>
        <w:adjustRightInd/>
        <w:snapToGrid/>
        <w:spacing w:line="560" w:lineRule="exact"/>
        <w:ind w:firstLine="640" w:firstLineChars="200"/>
        <w:rPr>
          <w:rFonts w:hint="default"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四是做好“兵支书”“兵委员”培树工作，发挥“兵支书”在基层治理、乡村全面振兴中的“领头羊”作用。</w:t>
      </w:r>
    </w:p>
    <w:p w14:paraId="04A6BA02">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五是持续开展退役军人暖心解难行动，落实常态化联系制度，做好困难退役军人家庭帮扶援助，切实解决服务对象实际问题。</w:t>
      </w:r>
    </w:p>
    <w:p w14:paraId="3C88CDCB">
      <w:pPr>
        <w:keepNext w:val="0"/>
        <w:keepLines w:val="0"/>
        <w:pageBreakBefore w:val="0"/>
        <w:kinsoku/>
        <w:wordWrap/>
        <w:overflowPunct/>
        <w:topLinePunct w:val="0"/>
        <w:autoSpaceDE/>
        <w:autoSpaceDN/>
        <w:bidi w:val="0"/>
        <w:adjustRightInd/>
        <w:snapToGrid/>
        <w:spacing w:line="560" w:lineRule="exact"/>
        <w:ind w:firstLine="640" w:firstLineChars="200"/>
        <w:rPr>
          <w:rFonts w:hint="default"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六是做好退役军人就业创业工作，开展技能培训，搭建就业创业平台，组织专场招聘会，及时推送招聘信息，帮助退役军人实现充分就业。</w:t>
      </w:r>
    </w:p>
    <w:p w14:paraId="53BEC6DC">
      <w:pPr>
        <w:keepNext w:val="0"/>
        <w:keepLines w:val="0"/>
        <w:pageBreakBefore w:val="0"/>
        <w:kinsoku/>
        <w:wordWrap/>
        <w:overflowPunct/>
        <w:topLinePunct w:val="0"/>
        <w:autoSpaceDE/>
        <w:autoSpaceDN/>
        <w:bidi w:val="0"/>
        <w:adjustRightInd/>
        <w:snapToGrid/>
        <w:spacing w:line="560" w:lineRule="exact"/>
        <w:ind w:firstLine="640" w:firstLineChars="200"/>
        <w:rPr>
          <w:rFonts w:hint="default"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七是加强烈士纪念设施管理保护，挖掘红色资源，发挥烈士纪念设施爱国主义教育基地功能。</w:t>
      </w:r>
    </w:p>
    <w:p w14:paraId="39C74A17">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八是开展拥军优属活动，加强军地协作，落实互办实事“双清单”制度，完善拥军支前工作机制，全力服务部队练兵备战。</w:t>
      </w:r>
    </w:p>
    <w:p w14:paraId="07043755">
      <w:pPr>
        <w:keepNext w:val="0"/>
        <w:keepLines w:val="0"/>
        <w:pageBreakBefore w:val="0"/>
        <w:kinsoku/>
        <w:wordWrap/>
        <w:overflowPunct/>
        <w:topLinePunct w:val="0"/>
        <w:autoSpaceDE/>
        <w:autoSpaceDN/>
        <w:bidi w:val="0"/>
        <w:adjustRightInd/>
        <w:snapToGrid/>
        <w:spacing w:line="560" w:lineRule="exact"/>
        <w:ind w:firstLine="640" w:firstLineChars="200"/>
        <w:rPr>
          <w:rFonts w:hint="default"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九是坚守安全底线，坚持底线思维和问题导向，践行新时代“枫桥经验”，及时把矛盾化解在基层、解决在萌芽，防范化解各类风险隐患。</w:t>
      </w:r>
    </w:p>
    <w:p w14:paraId="1826D547">
      <w:pPr>
        <w:keepNext w:val="0"/>
        <w:keepLines w:val="0"/>
        <w:pageBreakBefore w:val="0"/>
        <w:kinsoku/>
        <w:wordWrap/>
        <w:overflowPunct/>
        <w:topLinePunct w:val="0"/>
        <w:autoSpaceDE/>
        <w:autoSpaceDN/>
        <w:bidi w:val="0"/>
        <w:adjustRightInd/>
        <w:snapToGrid/>
        <w:spacing w:line="560" w:lineRule="exact"/>
        <w:ind w:firstLine="640" w:firstLineChars="200"/>
        <w:rPr>
          <w:rFonts w:hint="default"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 xml:space="preserve">十是加强自身建设，以政治局建设为统领，全面落实党风廉政建设，坚持正风肃纪，锻造过硬能力，锤炼实干作风，以退役军人工作高质量发展的实际成效助力新时代现代化美好杜集建设。          </w:t>
      </w:r>
    </w:p>
    <w:p w14:paraId="23B9E587"/>
    <w:p w14:paraId="2958DF41">
      <w:pPr>
        <w:pStyle w:val="5"/>
        <w:adjustRightInd w:val="0"/>
        <w:snapToGrid w:val="0"/>
        <w:spacing w:line="560" w:lineRule="exact"/>
        <w:jc w:val="both"/>
        <w:rPr>
          <w:rFonts w:ascii="TimesNewRoman" w:hAnsi="TimesNewRoman" w:eastAsia="黑体" w:cs="TimesNewRoman"/>
          <w:bCs/>
          <w:sz w:val="36"/>
          <w:szCs w:val="36"/>
        </w:rPr>
      </w:pPr>
      <w:r>
        <w:rPr>
          <w:rFonts w:hint="eastAsia" w:ascii="TimesNewRoman" w:hAnsi="TimesNewRoman" w:eastAsia="黑体" w:cs="TimesNewRoman"/>
          <w:bCs/>
          <w:sz w:val="36"/>
          <w:szCs w:val="36"/>
          <w:lang w:val="en-US" w:eastAsia="zh-CN"/>
        </w:rPr>
        <w:t xml:space="preserve">            </w:t>
      </w:r>
      <w:r>
        <w:rPr>
          <w:rFonts w:hint="eastAsia" w:ascii="TimesNewRoman" w:hAnsi="TimesNewRoman" w:eastAsia="黑体" w:cs="TimesNewRoman"/>
          <w:bCs/>
          <w:sz w:val="36"/>
          <w:szCs w:val="36"/>
        </w:rPr>
        <w:t xml:space="preserve">第二部分 </w:t>
      </w:r>
      <w:r>
        <w:rPr>
          <w:rFonts w:hint="eastAsia" w:ascii="TimesNewRoman" w:hAnsi="TimesNewRoman" w:eastAsia="黑体" w:cs="TimesNewRoman"/>
          <w:bCs/>
          <w:sz w:val="36"/>
          <w:szCs w:val="36"/>
          <w:lang w:eastAsia="zh-CN"/>
        </w:rPr>
        <w:t>2025年</w:t>
      </w:r>
      <w:r>
        <w:rPr>
          <w:rFonts w:hint="eastAsia" w:ascii="TimesNewRoman" w:hAnsi="TimesNewRoman" w:eastAsia="黑体" w:cs="TimesNewRoman"/>
          <w:bCs/>
          <w:sz w:val="36"/>
          <w:szCs w:val="36"/>
        </w:rPr>
        <w:t>部门预算表</w:t>
      </w:r>
    </w:p>
    <w:p w14:paraId="5FD86BC6">
      <w:pPr>
        <w:pStyle w:val="5"/>
        <w:adjustRightInd w:val="0"/>
        <w:snapToGrid w:val="0"/>
        <w:spacing w:line="560" w:lineRule="exact"/>
        <w:ind w:firstLine="627" w:firstLineChars="196"/>
        <w:jc w:val="both"/>
        <w:rPr>
          <w:rFonts w:ascii="TimesNewRoman" w:hAnsi="TimesNewRoman" w:eastAsia="仿宋_GB2312" w:cs="TimesNewRoman"/>
          <w:bCs/>
          <w:sz w:val="32"/>
          <w:szCs w:val="32"/>
        </w:rPr>
      </w:pPr>
      <w:r>
        <w:rPr>
          <w:rFonts w:hint="eastAsia" w:ascii="TimesNewRoman" w:hAnsi="TimesNewRoman" w:eastAsia="仿宋_GB2312" w:cs="TimesNewRoman"/>
          <w:bCs/>
          <w:sz w:val="32"/>
          <w:szCs w:val="32"/>
          <w:lang w:val="en-US" w:eastAsia="zh-CN"/>
        </w:rPr>
        <w:t xml:space="preserve">                  </w:t>
      </w:r>
      <w:r>
        <w:rPr>
          <w:rFonts w:hint="eastAsia" w:ascii="TimesNewRoman" w:hAnsi="TimesNewRoman" w:eastAsia="仿宋_GB2312" w:cs="TimesNewRoman"/>
          <w:bCs/>
          <w:sz w:val="32"/>
          <w:szCs w:val="32"/>
        </w:rPr>
        <w:t>见附件1-2</w:t>
      </w:r>
    </w:p>
    <w:p w14:paraId="2B2A4261">
      <w:r>
        <w:t xml:space="preserve">                                        </w:t>
      </w:r>
    </w:p>
    <w:p w14:paraId="3CBDA5B6">
      <w:pPr>
        <w:pStyle w:val="5"/>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lang w:val="en-US" w:eastAsia="zh-CN"/>
        </w:rPr>
        <w:t xml:space="preserve"> </w:t>
      </w:r>
      <w:r>
        <w:rPr>
          <w:rFonts w:hint="eastAsia" w:ascii="TimesNewRoman" w:hAnsi="TimesNewRoman" w:eastAsia="黑体" w:cs="TimesNewRoman"/>
          <w:bCs/>
          <w:sz w:val="36"/>
          <w:szCs w:val="36"/>
        </w:rPr>
        <w:t xml:space="preserve">第三部分 </w:t>
      </w:r>
      <w:r>
        <w:rPr>
          <w:rFonts w:hint="eastAsia" w:ascii="TimesNewRoman" w:hAnsi="TimesNewRoman" w:eastAsia="黑体" w:cs="TimesNewRoman"/>
          <w:bCs/>
          <w:sz w:val="36"/>
          <w:szCs w:val="36"/>
          <w:lang w:eastAsia="zh-CN"/>
        </w:rPr>
        <w:t>2025年</w:t>
      </w:r>
      <w:r>
        <w:rPr>
          <w:rFonts w:hint="eastAsia" w:ascii="TimesNewRoman" w:hAnsi="TimesNewRoman" w:eastAsia="黑体" w:cs="TimesNewRoman"/>
          <w:bCs/>
          <w:sz w:val="36"/>
          <w:szCs w:val="36"/>
        </w:rPr>
        <w:t>部门预算情况说明</w:t>
      </w:r>
    </w:p>
    <w:p w14:paraId="1C9E42C2"/>
    <w:p w14:paraId="19A0FF3D">
      <w:pPr>
        <w:pStyle w:val="5"/>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一、关于</w:t>
      </w:r>
      <w:r>
        <w:rPr>
          <w:rFonts w:hint="eastAsia" w:ascii="TimesNewRoman" w:hAnsi="TimesNewRoman" w:eastAsia="黑体" w:cs="TimesNewRoman"/>
          <w:bCs/>
          <w:sz w:val="32"/>
          <w:szCs w:val="32"/>
          <w:lang w:eastAsia="zh-CN"/>
        </w:rPr>
        <w:t>2025年</w:t>
      </w:r>
      <w:r>
        <w:rPr>
          <w:rFonts w:hint="eastAsia" w:ascii="TimesNewRoman" w:hAnsi="TimesNewRoman" w:eastAsia="黑体" w:cs="TimesNewRoman"/>
          <w:bCs/>
          <w:sz w:val="32"/>
          <w:szCs w:val="32"/>
        </w:rPr>
        <w:t>收支总表的说明</w:t>
      </w:r>
    </w:p>
    <w:p w14:paraId="78890156">
      <w:pPr>
        <w:pStyle w:val="5"/>
        <w:adjustRightInd w:val="0"/>
        <w:snapToGrid w:val="0"/>
        <w:spacing w:line="560" w:lineRule="exact"/>
        <w:ind w:firstLine="627" w:firstLineChars="196"/>
        <w:rPr>
          <w:rFonts w:ascii="TimesNewRoman" w:hAnsi="TimesNewRoman" w:eastAsia="仿宋_GB2312" w:cs="TimesNewRoman"/>
          <w:sz w:val="32"/>
          <w:szCs w:val="32"/>
        </w:rPr>
      </w:pPr>
      <w:r>
        <w:rPr>
          <w:rFonts w:hint="eastAsia" w:ascii="TimesNewRoman" w:hAnsi="TimesNewRoman" w:eastAsia="仿宋_GB2312" w:cs="TimesNewRoman"/>
          <w:sz w:val="32"/>
          <w:szCs w:val="32"/>
        </w:rPr>
        <w:t>按照综合预算的原则，</w:t>
      </w:r>
      <w:r>
        <w:rPr>
          <w:rFonts w:hint="eastAsia" w:ascii="TimesNewRoman" w:hAnsi="TimesNewRoman" w:eastAsia="仿宋_GB2312" w:cs="TimesNewRoman"/>
          <w:sz w:val="32"/>
          <w:szCs w:val="32"/>
          <w:lang w:eastAsia="zh-CN"/>
        </w:rPr>
        <w:t>杜集区</w:t>
      </w:r>
      <w:r>
        <w:rPr>
          <w:rFonts w:hint="eastAsia" w:ascii="TimesNewRoman" w:hAnsi="TimesNewRoman" w:eastAsia="仿宋_GB2312" w:cs="TimesNewRoman"/>
          <w:bCs/>
          <w:sz w:val="32"/>
          <w:szCs w:val="32"/>
          <w:lang w:eastAsia="zh-CN"/>
        </w:rPr>
        <w:t>杜集区退役军人事务局</w:t>
      </w:r>
      <w:r>
        <w:rPr>
          <w:rFonts w:hint="eastAsia" w:ascii="TimesNewRoman" w:hAnsi="TimesNewRoman" w:eastAsia="仿宋_GB2312" w:cs="TimesNewRoman"/>
          <w:sz w:val="32"/>
          <w:szCs w:val="32"/>
        </w:rPr>
        <w:t>所有收入和支出均纳入部门预算管理。</w:t>
      </w:r>
      <w:r>
        <w:rPr>
          <w:rFonts w:hint="eastAsia" w:ascii="TimesNewRoman" w:hAnsi="TimesNewRoman" w:eastAsia="仿宋_GB2312" w:cs="TimesNewRoman"/>
          <w:sz w:val="32"/>
          <w:szCs w:val="32"/>
          <w:lang w:eastAsia="zh-CN"/>
        </w:rPr>
        <w:t>杜集区</w:t>
      </w:r>
      <w:r>
        <w:rPr>
          <w:rFonts w:hint="eastAsia" w:ascii="TimesNewRoman" w:hAnsi="TimesNewRoman" w:eastAsia="仿宋_GB2312" w:cs="TimesNewRoman"/>
          <w:bCs/>
          <w:sz w:val="32"/>
          <w:szCs w:val="32"/>
          <w:lang w:eastAsia="zh-CN"/>
        </w:rPr>
        <w:t>杜集区退役军人事务局</w:t>
      </w:r>
      <w:r>
        <w:rPr>
          <w:rFonts w:hint="eastAsia" w:ascii="TimesNewRoman" w:hAnsi="TimesNewRoman" w:eastAsia="仿宋_GB2312" w:cs="TimesNewRoman"/>
          <w:sz w:val="32"/>
          <w:szCs w:val="32"/>
        </w:rPr>
        <w:t>202</w:t>
      </w:r>
      <w:r>
        <w:rPr>
          <w:rFonts w:hint="eastAsia" w:ascii="TimesNewRoman" w:hAnsi="TimesNewRoman" w:eastAsia="仿宋_GB2312" w:cs="TimesNewRoman"/>
          <w:sz w:val="32"/>
          <w:szCs w:val="32"/>
          <w:lang w:val="en-US" w:eastAsia="zh-CN"/>
        </w:rPr>
        <w:t>5</w:t>
      </w:r>
      <w:r>
        <w:rPr>
          <w:rFonts w:hint="eastAsia" w:ascii="TimesNewRoman" w:hAnsi="TimesNewRoman" w:eastAsia="仿宋_GB2312" w:cs="TimesNewRoman"/>
          <w:sz w:val="32"/>
          <w:szCs w:val="32"/>
        </w:rPr>
        <w:t>年收支总预算1,074.83万元，收入</w:t>
      </w:r>
      <w:r>
        <w:rPr>
          <w:rFonts w:hint="eastAsia" w:ascii="TimesNewRoman" w:hAnsi="TimesNewRoman" w:eastAsia="仿宋_GB2312" w:cs="TimesNewRoman"/>
          <w:sz w:val="32"/>
          <w:szCs w:val="32"/>
          <w:lang w:eastAsia="zh-CN"/>
        </w:rPr>
        <w:t>全部是一般公共预算拨款收入。</w:t>
      </w:r>
      <w:r>
        <w:rPr>
          <w:rFonts w:hint="eastAsia" w:ascii="TimesNewRoman" w:hAnsi="TimesNewRoman" w:eastAsia="仿宋_GB2312" w:cs="TimesNewRoman"/>
          <w:sz w:val="32"/>
          <w:szCs w:val="32"/>
        </w:rPr>
        <w:t>支出包括：社会保障和就业支出1,050.80</w:t>
      </w:r>
      <w:r>
        <w:rPr>
          <w:rFonts w:hint="eastAsia" w:ascii="TimesNewRoman" w:hAnsi="TimesNewRoman" w:eastAsia="仿宋_GB2312" w:cs="TimesNewRoman"/>
          <w:sz w:val="32"/>
          <w:szCs w:val="32"/>
          <w:lang w:val="en-US" w:eastAsia="zh-CN"/>
        </w:rPr>
        <w:t>万元</w:t>
      </w:r>
      <w:r>
        <w:rPr>
          <w:rFonts w:hint="eastAsia" w:ascii="TimesNewRoman" w:hAnsi="TimesNewRoman" w:eastAsia="仿宋_GB2312" w:cs="TimesNewRoman"/>
          <w:sz w:val="32"/>
          <w:szCs w:val="32"/>
        </w:rPr>
        <w:t>、卫生健康支出6.37</w:t>
      </w:r>
      <w:r>
        <w:rPr>
          <w:rFonts w:hint="eastAsia" w:ascii="TimesNewRoman" w:hAnsi="TimesNewRoman" w:eastAsia="仿宋_GB2312" w:cs="TimesNewRoman"/>
          <w:sz w:val="32"/>
          <w:szCs w:val="32"/>
          <w:lang w:val="en-US" w:eastAsia="zh-CN"/>
        </w:rPr>
        <w:t>万元</w:t>
      </w:r>
      <w:r>
        <w:rPr>
          <w:rFonts w:hint="eastAsia" w:ascii="TimesNewRoman" w:hAnsi="TimesNewRoman" w:eastAsia="仿宋_GB2312" w:cs="TimesNewRoman"/>
          <w:sz w:val="32"/>
          <w:szCs w:val="32"/>
        </w:rPr>
        <w:t>、住房保障支出17.66</w:t>
      </w:r>
      <w:r>
        <w:rPr>
          <w:rFonts w:hint="eastAsia" w:ascii="TimesNewRoman" w:hAnsi="TimesNewRoman" w:eastAsia="仿宋_GB2312" w:cs="TimesNewRoman"/>
          <w:sz w:val="32"/>
          <w:szCs w:val="32"/>
          <w:lang w:val="en-US" w:eastAsia="zh-CN"/>
        </w:rPr>
        <w:t>万元</w:t>
      </w:r>
      <w:r>
        <w:rPr>
          <w:rFonts w:hint="eastAsia" w:ascii="TimesNewRoman" w:hAnsi="TimesNewRoman" w:eastAsia="仿宋_GB2312" w:cs="TimesNewRoman"/>
          <w:sz w:val="32"/>
          <w:szCs w:val="32"/>
        </w:rPr>
        <w:t>。</w:t>
      </w:r>
    </w:p>
    <w:p w14:paraId="1242D045">
      <w:pPr>
        <w:pStyle w:val="5"/>
        <w:numPr>
          <w:ilvl w:val="0"/>
          <w:numId w:val="1"/>
        </w:numPr>
        <w:adjustRightInd w:val="0"/>
        <w:snapToGrid w:val="0"/>
        <w:spacing w:line="560" w:lineRule="exact"/>
        <w:ind w:left="0" w:leftChars="0" w:firstLine="627" w:firstLineChars="196"/>
        <w:rPr>
          <w:rFonts w:hint="eastAsia" w:ascii="TimesNewRoman" w:hAnsi="TimesNewRoman" w:eastAsia="黑体" w:cs="TimesNewRoman"/>
          <w:bCs/>
          <w:sz w:val="32"/>
          <w:szCs w:val="32"/>
        </w:rPr>
      </w:pPr>
      <w:r>
        <w:rPr>
          <w:rFonts w:hint="eastAsia" w:ascii="TimesNewRoman" w:hAnsi="TimesNewRoman" w:eastAsia="黑体" w:cs="TimesNewRoman"/>
          <w:bCs/>
          <w:sz w:val="32"/>
          <w:szCs w:val="32"/>
        </w:rPr>
        <w:t>关于</w:t>
      </w:r>
      <w:r>
        <w:rPr>
          <w:rFonts w:hint="eastAsia" w:ascii="TimesNewRoman" w:hAnsi="TimesNewRoman" w:eastAsia="黑体" w:cs="TimesNewRoman"/>
          <w:bCs/>
          <w:sz w:val="32"/>
          <w:szCs w:val="32"/>
          <w:lang w:eastAsia="zh-CN"/>
        </w:rPr>
        <w:t>2025年</w:t>
      </w:r>
      <w:r>
        <w:rPr>
          <w:rFonts w:hint="eastAsia" w:ascii="TimesNewRoman" w:hAnsi="TimesNewRoman" w:eastAsia="黑体" w:cs="TimesNewRoman"/>
          <w:bCs/>
          <w:sz w:val="32"/>
          <w:szCs w:val="32"/>
        </w:rPr>
        <w:t>收入总表的说明</w:t>
      </w:r>
    </w:p>
    <w:p w14:paraId="5190DE8B">
      <w:pPr>
        <w:ind w:firstLine="640" w:firstLineChars="200"/>
        <w:rPr>
          <w:rFonts w:hint="eastAsia" w:ascii="TimesNewRoman" w:hAnsi="TimesNewRoman" w:eastAsia="黑体" w:cs="TimesNewRoman"/>
          <w:bCs/>
          <w:sz w:val="32"/>
          <w:szCs w:val="32"/>
        </w:rPr>
      </w:pPr>
      <w:r>
        <w:rPr>
          <w:rFonts w:hint="eastAsia" w:ascii="TimesNewRoman" w:hAnsi="TimesNewRoman" w:eastAsia="仿宋_GB2312" w:cs="TimesNewRoman"/>
          <w:bCs/>
          <w:sz w:val="32"/>
          <w:szCs w:val="32"/>
          <w:lang w:eastAsia="zh-CN"/>
        </w:rPr>
        <w:t>杜集区退役军人事务局</w:t>
      </w:r>
      <w:r>
        <w:rPr>
          <w:rFonts w:hint="eastAsia" w:ascii="TimesNewRoman" w:hAnsi="TimesNewRoman" w:eastAsia="仿宋_GB2312" w:cs="TimesNewRoman"/>
          <w:kern w:val="0"/>
          <w:sz w:val="32"/>
          <w:szCs w:val="32"/>
        </w:rPr>
        <w:t>202</w:t>
      </w: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rPr>
        <w:t>年收入预算</w:t>
      </w:r>
      <w:r>
        <w:rPr>
          <w:rFonts w:hint="eastAsia" w:ascii="TimesNewRoman" w:hAnsi="TimesNewRoman" w:eastAsia="仿宋_GB2312" w:cs="TimesNewRoman"/>
          <w:sz w:val="32"/>
          <w:szCs w:val="32"/>
        </w:rPr>
        <w:t>1,074.83</w:t>
      </w:r>
      <w:r>
        <w:rPr>
          <w:rFonts w:hint="eastAsia" w:ascii="TimesNewRoman" w:hAnsi="TimesNewRoman" w:eastAsia="仿宋_GB2312" w:cs="TimesNewRoman"/>
          <w:kern w:val="0"/>
          <w:sz w:val="32"/>
          <w:szCs w:val="32"/>
        </w:rPr>
        <w:t>万元，其中，本年收入</w:t>
      </w:r>
      <w:r>
        <w:rPr>
          <w:rFonts w:hint="eastAsia" w:ascii="TimesNewRoman" w:hAnsi="TimesNewRoman" w:eastAsia="仿宋_GB2312" w:cs="TimesNewRoman"/>
          <w:sz w:val="32"/>
          <w:szCs w:val="32"/>
        </w:rPr>
        <w:t>1,074.83</w:t>
      </w:r>
      <w:r>
        <w:rPr>
          <w:rFonts w:hint="eastAsia" w:ascii="TimesNewRoman" w:hAnsi="TimesNewRoman" w:eastAsia="仿宋_GB2312" w:cs="TimesNewRoman"/>
          <w:kern w:val="0"/>
          <w:sz w:val="32"/>
          <w:szCs w:val="32"/>
        </w:rPr>
        <w:t>万元。主要包括：一般公共预算拨款收入</w:t>
      </w:r>
      <w:r>
        <w:rPr>
          <w:rFonts w:hint="eastAsia" w:ascii="TimesNewRoman" w:hAnsi="TimesNewRoman" w:eastAsia="仿宋_GB2312" w:cs="TimesNewRoman"/>
          <w:sz w:val="32"/>
          <w:szCs w:val="32"/>
        </w:rPr>
        <w:t>1,074.83</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100</w:t>
      </w:r>
      <w:r>
        <w:rPr>
          <w:rFonts w:hint="eastAsia" w:ascii="TimesNewRoman" w:hAnsi="TimesNewRoman" w:eastAsia="仿宋_GB2312" w:cs="TimesNewRoman"/>
          <w:kern w:val="0"/>
          <w:sz w:val="32"/>
          <w:szCs w:val="32"/>
        </w:rPr>
        <w:t>%，比202</w:t>
      </w:r>
      <w:r>
        <w:rPr>
          <w:rFonts w:hint="eastAsia" w:ascii="TimesNewRoman" w:hAnsi="TimesNewRoman" w:eastAsia="仿宋_GB2312" w:cs="TimesNewRoman"/>
          <w:kern w:val="0"/>
          <w:sz w:val="32"/>
          <w:szCs w:val="32"/>
          <w:lang w:val="en-US" w:eastAsia="zh-CN"/>
        </w:rPr>
        <w:t>4</w:t>
      </w:r>
      <w:r>
        <w:rPr>
          <w:rFonts w:hint="eastAsia" w:ascii="TimesNewRoman" w:hAnsi="TimesNewRoman" w:eastAsia="仿宋_GB2312" w:cs="TimesNewRoman"/>
          <w:kern w:val="0"/>
          <w:sz w:val="32"/>
          <w:szCs w:val="32"/>
        </w:rPr>
        <w:t>年预算</w:t>
      </w:r>
      <w:r>
        <w:rPr>
          <w:rFonts w:hint="eastAsia" w:ascii="TimesNewRoman" w:hAnsi="TimesNewRoman" w:eastAsia="仿宋_GB2312" w:cs="TimesNewRoman"/>
          <w:kern w:val="0"/>
          <w:sz w:val="32"/>
          <w:szCs w:val="32"/>
          <w:lang w:eastAsia="zh-CN"/>
        </w:rPr>
        <w:t>减少</w:t>
      </w:r>
      <w:r>
        <w:rPr>
          <w:rFonts w:hint="eastAsia" w:ascii="TimesNewRoman" w:hAnsi="TimesNewRoman" w:eastAsia="仿宋_GB2312" w:cs="TimesNewRoman"/>
          <w:kern w:val="0"/>
          <w:sz w:val="32"/>
          <w:szCs w:val="32"/>
          <w:lang w:val="en-US" w:eastAsia="zh-CN"/>
        </w:rPr>
        <w:t>240.92</w:t>
      </w:r>
      <w:r>
        <w:rPr>
          <w:rFonts w:hint="eastAsia" w:ascii="TimesNewRoman" w:hAnsi="TimesNewRoman" w:eastAsia="仿宋_GB2312" w:cs="TimesNewRoman"/>
          <w:kern w:val="0"/>
          <w:sz w:val="32"/>
          <w:szCs w:val="32"/>
        </w:rPr>
        <w:t>万元，</w:t>
      </w:r>
      <w:r>
        <w:rPr>
          <w:rFonts w:hint="eastAsia" w:ascii="TimesNewRoman" w:hAnsi="TimesNewRoman" w:eastAsia="仿宋_GB2312" w:cs="TimesNewRoman"/>
          <w:kern w:val="0"/>
          <w:sz w:val="32"/>
          <w:szCs w:val="32"/>
          <w:lang w:eastAsia="zh-CN"/>
        </w:rPr>
        <w:t>下降</w:t>
      </w:r>
      <w:r>
        <w:rPr>
          <w:rFonts w:hint="eastAsia" w:ascii="TimesNewRoman" w:hAnsi="TimesNewRoman" w:eastAsia="仿宋_GB2312" w:cs="TimesNewRoman"/>
          <w:kern w:val="0"/>
          <w:sz w:val="32"/>
          <w:szCs w:val="32"/>
          <w:lang w:val="en-US" w:eastAsia="zh-CN"/>
        </w:rPr>
        <w:t>18.31</w:t>
      </w:r>
      <w:r>
        <w:rPr>
          <w:rFonts w:hint="eastAsia" w:ascii="TimesNewRoman" w:hAnsi="TimesNewRoman" w:eastAsia="仿宋_GB2312" w:cs="TimesNewRoman"/>
          <w:kern w:val="0"/>
          <w:sz w:val="32"/>
          <w:szCs w:val="32"/>
        </w:rPr>
        <w:t>%，</w:t>
      </w:r>
      <w:r>
        <w:rPr>
          <w:rFonts w:hint="eastAsia" w:ascii="TimesNewRoman" w:hAnsi="TimesNewRoman" w:eastAsia="仿宋_GB2312" w:cs="TimesNewRoman"/>
          <w:kern w:val="0"/>
          <w:sz w:val="32"/>
          <w:szCs w:val="32"/>
          <w:lang w:eastAsia="zh-CN"/>
        </w:rPr>
        <w:t>主要</w:t>
      </w:r>
      <w:r>
        <w:rPr>
          <w:rFonts w:hint="eastAsia" w:ascii="TimesNewRoman" w:hAnsi="TimesNewRoman" w:eastAsia="仿宋_GB2312" w:cs="TimesNewRoman"/>
          <w:kern w:val="0"/>
          <w:sz w:val="32"/>
          <w:szCs w:val="32"/>
        </w:rPr>
        <w:t>原因</w:t>
      </w:r>
      <w:r>
        <w:rPr>
          <w:rFonts w:hint="eastAsia" w:ascii="TimesNewRoman" w:hAnsi="TimesNewRoman" w:eastAsia="仿宋_GB2312" w:cs="TimesNewRoman"/>
          <w:kern w:val="0"/>
          <w:sz w:val="32"/>
          <w:szCs w:val="32"/>
          <w:lang w:eastAsia="zh-CN"/>
        </w:rPr>
        <w:t>一</w:t>
      </w:r>
      <w:r>
        <w:rPr>
          <w:rFonts w:hint="eastAsia" w:ascii="TimesNewRoman" w:hAnsi="TimesNewRoman" w:eastAsia="仿宋_GB2312" w:cs="TimesNewRoman"/>
          <w:kern w:val="0"/>
          <w:sz w:val="32"/>
          <w:szCs w:val="32"/>
        </w:rPr>
        <w:t>是</w:t>
      </w:r>
      <w:r>
        <w:rPr>
          <w:rFonts w:hint="eastAsia" w:ascii="TimesNewRoman" w:hAnsi="TimesNewRoman" w:eastAsia="仿宋_GB2312" w:cs="TimesNewRoman"/>
          <w:kern w:val="0"/>
          <w:sz w:val="32"/>
          <w:szCs w:val="32"/>
          <w:lang w:eastAsia="zh-CN"/>
        </w:rPr>
        <w:t>减少部分项目，二是压减开支。</w:t>
      </w:r>
    </w:p>
    <w:p w14:paraId="2EF8A7A9">
      <w:pPr>
        <w:pStyle w:val="5"/>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三、关于</w:t>
      </w:r>
      <w:r>
        <w:rPr>
          <w:rFonts w:hint="eastAsia" w:ascii="TimesNewRoman" w:hAnsi="TimesNewRoman" w:eastAsia="黑体" w:cs="TimesNewRoman"/>
          <w:bCs/>
          <w:sz w:val="32"/>
          <w:szCs w:val="32"/>
          <w:lang w:eastAsia="zh-CN"/>
        </w:rPr>
        <w:t>2025年</w:t>
      </w:r>
      <w:r>
        <w:rPr>
          <w:rFonts w:hint="eastAsia" w:ascii="TimesNewRoman" w:hAnsi="TimesNewRoman" w:eastAsia="黑体" w:cs="TimesNewRoman"/>
          <w:bCs/>
          <w:sz w:val="32"/>
          <w:szCs w:val="32"/>
        </w:rPr>
        <w:t>支出总表的说明</w:t>
      </w:r>
    </w:p>
    <w:p w14:paraId="34924273">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eastAsia="zh-CN"/>
        </w:rPr>
        <w:t>杜集区</w:t>
      </w:r>
      <w:r>
        <w:rPr>
          <w:rFonts w:hint="eastAsia" w:ascii="TimesNewRoman" w:hAnsi="TimesNewRoman" w:eastAsia="仿宋_GB2312" w:cs="TimesNewRoman"/>
          <w:bCs/>
          <w:sz w:val="32"/>
          <w:szCs w:val="32"/>
          <w:lang w:val="en-US" w:eastAsia="zh-CN"/>
        </w:rPr>
        <w:t>退役军人事务局</w:t>
      </w:r>
      <w:r>
        <w:rPr>
          <w:rFonts w:hint="eastAsia" w:ascii="TimesNewRoman" w:hAnsi="TimesNewRoman" w:eastAsia="仿宋_GB2312" w:cs="TimesNewRoman"/>
          <w:kern w:val="0"/>
          <w:sz w:val="32"/>
          <w:szCs w:val="32"/>
          <w:lang w:eastAsia="zh-CN"/>
        </w:rPr>
        <w:t>2025年</w:t>
      </w:r>
      <w:r>
        <w:rPr>
          <w:rFonts w:hint="eastAsia" w:ascii="TimesNewRoman" w:hAnsi="TimesNewRoman" w:eastAsia="仿宋_GB2312" w:cs="TimesNewRoman"/>
          <w:kern w:val="0"/>
          <w:sz w:val="32"/>
          <w:szCs w:val="32"/>
        </w:rPr>
        <w:t>支出预算</w:t>
      </w:r>
      <w:r>
        <w:rPr>
          <w:rFonts w:hint="eastAsia" w:ascii="TimesNewRoman" w:hAnsi="TimesNewRoman" w:eastAsia="仿宋_GB2312" w:cs="TimesNewRoman"/>
          <w:sz w:val="32"/>
          <w:szCs w:val="32"/>
        </w:rPr>
        <w:t>1,074.83</w:t>
      </w:r>
      <w:r>
        <w:rPr>
          <w:rFonts w:hint="eastAsia" w:ascii="TimesNewRoman" w:hAnsi="TimesNewRoman" w:eastAsia="仿宋_GB2312" w:cs="TimesNewRoman"/>
          <w:kern w:val="0"/>
          <w:sz w:val="32"/>
          <w:szCs w:val="32"/>
        </w:rPr>
        <w:t>万元，比202</w:t>
      </w:r>
      <w:r>
        <w:rPr>
          <w:rFonts w:hint="eastAsia" w:ascii="TimesNewRoman" w:hAnsi="TimesNewRoman" w:eastAsia="仿宋_GB2312" w:cs="TimesNewRoman"/>
          <w:kern w:val="0"/>
          <w:sz w:val="32"/>
          <w:szCs w:val="32"/>
          <w:lang w:val="en-US" w:eastAsia="zh-CN"/>
        </w:rPr>
        <w:t>4</w:t>
      </w:r>
      <w:r>
        <w:rPr>
          <w:rFonts w:hint="eastAsia" w:ascii="TimesNewRoman" w:hAnsi="TimesNewRoman" w:eastAsia="仿宋_GB2312" w:cs="TimesNewRoman"/>
          <w:kern w:val="0"/>
          <w:sz w:val="32"/>
          <w:szCs w:val="32"/>
        </w:rPr>
        <w:t>年预算减少</w:t>
      </w:r>
      <w:r>
        <w:rPr>
          <w:rFonts w:hint="eastAsia" w:ascii="TimesNewRoman" w:hAnsi="TimesNewRoman" w:eastAsia="仿宋_GB2312" w:cs="TimesNewRoman"/>
          <w:kern w:val="0"/>
          <w:sz w:val="32"/>
          <w:szCs w:val="32"/>
          <w:lang w:val="en-US" w:eastAsia="zh-CN"/>
        </w:rPr>
        <w:t>240.92</w:t>
      </w:r>
      <w:r>
        <w:rPr>
          <w:rFonts w:hint="eastAsia" w:ascii="TimesNewRoman" w:hAnsi="TimesNewRoman" w:eastAsia="仿宋_GB2312" w:cs="TimesNewRoman"/>
          <w:kern w:val="0"/>
          <w:sz w:val="32"/>
          <w:szCs w:val="32"/>
        </w:rPr>
        <w:t>万元，下降</w:t>
      </w:r>
      <w:r>
        <w:rPr>
          <w:rFonts w:hint="eastAsia" w:ascii="TimesNewRoman" w:hAnsi="TimesNewRoman" w:eastAsia="仿宋_GB2312" w:cs="TimesNewRoman"/>
          <w:kern w:val="0"/>
          <w:sz w:val="32"/>
          <w:szCs w:val="32"/>
          <w:lang w:val="en-US" w:eastAsia="zh-CN"/>
        </w:rPr>
        <w:t>18.31</w:t>
      </w:r>
      <w:r>
        <w:rPr>
          <w:rFonts w:hint="eastAsia" w:ascii="TimesNewRoman" w:hAnsi="TimesNewRoman" w:eastAsia="仿宋_GB2312" w:cs="TimesNewRoman"/>
          <w:kern w:val="0"/>
          <w:sz w:val="32"/>
          <w:szCs w:val="32"/>
        </w:rPr>
        <w:t>%，原因</w:t>
      </w:r>
      <w:r>
        <w:rPr>
          <w:rFonts w:hint="eastAsia" w:ascii="TimesNewRoman" w:hAnsi="TimesNewRoman" w:eastAsia="仿宋_GB2312" w:cs="TimesNewRoman"/>
          <w:kern w:val="0"/>
          <w:sz w:val="32"/>
          <w:szCs w:val="32"/>
          <w:lang w:eastAsia="zh-CN"/>
        </w:rPr>
        <w:t>一</w:t>
      </w:r>
      <w:r>
        <w:rPr>
          <w:rFonts w:hint="eastAsia" w:ascii="TimesNewRoman" w:hAnsi="TimesNewRoman" w:eastAsia="仿宋_GB2312" w:cs="TimesNewRoman"/>
          <w:kern w:val="0"/>
          <w:sz w:val="32"/>
          <w:szCs w:val="32"/>
        </w:rPr>
        <w:t>是</w:t>
      </w:r>
      <w:r>
        <w:rPr>
          <w:rFonts w:hint="eastAsia" w:ascii="TimesNewRoman" w:hAnsi="TimesNewRoman" w:eastAsia="仿宋_GB2312" w:cs="TimesNewRoman"/>
          <w:kern w:val="0"/>
          <w:sz w:val="32"/>
          <w:szCs w:val="32"/>
          <w:lang w:eastAsia="zh-CN"/>
        </w:rPr>
        <w:t>减少部分项目，二是压减开支</w:t>
      </w:r>
      <w:r>
        <w:rPr>
          <w:rFonts w:hint="eastAsia" w:ascii="TimesNewRoman" w:hAnsi="TimesNewRoman" w:eastAsia="仿宋_GB2312" w:cs="TimesNewRoman"/>
          <w:kern w:val="0"/>
          <w:sz w:val="32"/>
          <w:szCs w:val="32"/>
        </w:rPr>
        <w:t>。其中，基本支出</w:t>
      </w:r>
      <w:r>
        <w:rPr>
          <w:rFonts w:hint="eastAsia" w:ascii="TimesNewRoman" w:hAnsi="TimesNewRoman" w:eastAsia="仿宋_GB2312" w:cs="TimesNewRoman"/>
          <w:kern w:val="0"/>
          <w:sz w:val="32"/>
          <w:szCs w:val="32"/>
          <w:lang w:val="en-US" w:eastAsia="zh-CN"/>
        </w:rPr>
        <w:t>176.33</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16.41</w:t>
      </w:r>
      <w:r>
        <w:rPr>
          <w:rFonts w:hint="eastAsia" w:ascii="TimesNewRoman" w:hAnsi="TimesNewRoman" w:eastAsia="仿宋_GB2312" w:cs="TimesNewRoman"/>
          <w:kern w:val="0"/>
          <w:sz w:val="32"/>
          <w:szCs w:val="32"/>
        </w:rPr>
        <w:t>%，主要用于保障机构日常运转、完成日常工作任务；项目支出</w:t>
      </w:r>
      <w:r>
        <w:rPr>
          <w:rFonts w:hint="eastAsia" w:ascii="TimesNewRoman" w:hAnsi="TimesNewRoman" w:eastAsia="仿宋_GB2312" w:cs="TimesNewRoman"/>
          <w:kern w:val="0"/>
          <w:sz w:val="32"/>
          <w:szCs w:val="32"/>
          <w:lang w:val="en-US" w:eastAsia="zh-CN"/>
        </w:rPr>
        <w:t>898.5</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83.59</w:t>
      </w:r>
      <w:r>
        <w:rPr>
          <w:rFonts w:hint="eastAsia" w:ascii="TimesNewRoman" w:hAnsi="TimesNewRoman" w:eastAsia="仿宋_GB2312" w:cs="TimesNewRoman"/>
          <w:kern w:val="0"/>
          <w:sz w:val="32"/>
          <w:szCs w:val="32"/>
        </w:rPr>
        <w:t>%，主要用于</w:t>
      </w:r>
      <w:r>
        <w:rPr>
          <w:rFonts w:hint="eastAsia" w:ascii="仿宋_GB2312" w:hAnsi="仿宋" w:eastAsia="仿宋_GB2312" w:cs="Times New Roman"/>
          <w:kern w:val="2"/>
          <w:sz w:val="32"/>
          <w:szCs w:val="32"/>
        </w:rPr>
        <w:t>：社会保障和就业支出</w:t>
      </w:r>
      <w:r>
        <w:rPr>
          <w:rFonts w:hint="eastAsia" w:ascii="仿宋_GB2312" w:hAnsi="仿宋" w:eastAsia="仿宋_GB2312" w:cs="Times New Roman"/>
          <w:kern w:val="2"/>
          <w:sz w:val="32"/>
          <w:szCs w:val="32"/>
          <w:lang w:val="en-US" w:eastAsia="zh-CN"/>
        </w:rPr>
        <w:t>898.5</w:t>
      </w:r>
      <w:r>
        <w:rPr>
          <w:rFonts w:hint="eastAsia" w:ascii="仿宋_GB2312" w:hAnsi="仿宋" w:eastAsia="仿宋_GB2312" w:cs="Times New Roman"/>
          <w:kern w:val="2"/>
          <w:sz w:val="32"/>
          <w:szCs w:val="32"/>
        </w:rPr>
        <w:t>万元</w:t>
      </w:r>
      <w:r>
        <w:rPr>
          <w:rFonts w:hint="eastAsia" w:ascii="仿宋_GB2312" w:hAnsi="仿宋" w:eastAsia="仿宋_GB2312" w:cs="Times New Roman"/>
          <w:kern w:val="2"/>
          <w:sz w:val="32"/>
          <w:szCs w:val="32"/>
          <w:lang w:eastAsia="zh-CN"/>
        </w:rPr>
        <w:t>。</w:t>
      </w:r>
    </w:p>
    <w:p w14:paraId="4F051802">
      <w:pPr>
        <w:pStyle w:val="5"/>
        <w:adjustRightInd w:val="0"/>
        <w:snapToGrid w:val="0"/>
        <w:spacing w:line="560" w:lineRule="exact"/>
        <w:ind w:firstLine="627" w:firstLineChars="196"/>
        <w:rPr>
          <w:rFonts w:hint="eastAsia" w:ascii="TimesNewRoman" w:hAnsi="TimesNewRoman" w:eastAsia="黑体" w:cs="TimesNewRoman"/>
          <w:bCs/>
          <w:sz w:val="32"/>
          <w:szCs w:val="32"/>
          <w:lang w:eastAsia="zh-CN"/>
        </w:rPr>
      </w:pPr>
      <w:r>
        <w:rPr>
          <w:rFonts w:hint="eastAsia" w:ascii="TimesNewRoman" w:hAnsi="TimesNewRoman" w:eastAsia="黑体" w:cs="TimesNewRoman"/>
          <w:bCs/>
          <w:sz w:val="32"/>
          <w:szCs w:val="32"/>
        </w:rPr>
        <w:t>四、关于</w:t>
      </w:r>
      <w:r>
        <w:rPr>
          <w:rFonts w:hint="eastAsia" w:ascii="TimesNewRoman" w:hAnsi="TimesNewRoman" w:eastAsia="黑体" w:cs="TimesNewRoman"/>
          <w:bCs/>
          <w:sz w:val="32"/>
          <w:szCs w:val="32"/>
          <w:lang w:eastAsia="zh-CN"/>
        </w:rPr>
        <w:t>2025年</w:t>
      </w:r>
      <w:r>
        <w:rPr>
          <w:rFonts w:hint="eastAsia" w:ascii="TimesNewRoman" w:hAnsi="TimesNewRoman" w:eastAsia="黑体" w:cs="TimesNewRoman"/>
          <w:bCs/>
          <w:sz w:val="32"/>
          <w:szCs w:val="32"/>
        </w:rPr>
        <w:t>财政拨款收支总表的说明</w:t>
      </w:r>
    </w:p>
    <w:p w14:paraId="629E2916">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eastAsia="zh-CN"/>
        </w:rPr>
        <w:t>杜集区</w:t>
      </w:r>
      <w:r>
        <w:rPr>
          <w:rFonts w:hint="eastAsia" w:ascii="TimesNewRoman" w:hAnsi="TimesNewRoman" w:eastAsia="仿宋_GB2312" w:cs="TimesNewRoman"/>
          <w:bCs/>
          <w:sz w:val="32"/>
          <w:szCs w:val="32"/>
          <w:lang w:eastAsia="zh-CN"/>
        </w:rPr>
        <w:t>杜集区退役军人事务局</w:t>
      </w:r>
      <w:r>
        <w:rPr>
          <w:rFonts w:hint="eastAsia" w:ascii="TimesNewRoman" w:hAnsi="TimesNewRoman" w:eastAsia="仿宋_GB2312" w:cs="TimesNewRoman"/>
          <w:kern w:val="0"/>
          <w:sz w:val="32"/>
          <w:szCs w:val="32"/>
        </w:rPr>
        <w:t>202</w:t>
      </w: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rPr>
        <w:t>年财政拨款收支预算</w:t>
      </w:r>
      <w:r>
        <w:rPr>
          <w:rFonts w:hint="eastAsia" w:ascii="TimesNewRoman" w:hAnsi="TimesNewRoman" w:eastAsia="仿宋_GB2312" w:cs="TimesNewRoman"/>
          <w:sz w:val="32"/>
          <w:szCs w:val="32"/>
        </w:rPr>
        <w:t>1,074.83</w:t>
      </w:r>
      <w:r>
        <w:rPr>
          <w:rFonts w:hint="eastAsia" w:ascii="TimesNewRoman" w:hAnsi="TimesNewRoman" w:eastAsia="仿宋_GB2312" w:cs="TimesNewRoman"/>
          <w:kern w:val="0"/>
          <w:sz w:val="32"/>
          <w:szCs w:val="32"/>
        </w:rPr>
        <w:t>万元。收入按资金来源分为：一般公共预算拨款</w:t>
      </w:r>
      <w:r>
        <w:rPr>
          <w:rFonts w:hint="eastAsia" w:ascii="TimesNewRoman" w:hAnsi="TimesNewRoman" w:eastAsia="仿宋_GB2312" w:cs="TimesNewRoman"/>
          <w:sz w:val="32"/>
          <w:szCs w:val="32"/>
        </w:rPr>
        <w:t>1,074.83</w:t>
      </w:r>
      <w:r>
        <w:rPr>
          <w:rFonts w:hint="eastAsia" w:ascii="TimesNewRoman" w:hAnsi="TimesNewRoman" w:eastAsia="仿宋_GB2312" w:cs="TimesNewRoman"/>
          <w:kern w:val="0"/>
          <w:sz w:val="32"/>
          <w:szCs w:val="32"/>
        </w:rPr>
        <w:t>万元；按资金年度分为：本年财政拨款收入</w:t>
      </w:r>
      <w:r>
        <w:rPr>
          <w:rFonts w:hint="eastAsia" w:ascii="TimesNewRoman" w:hAnsi="TimesNewRoman" w:eastAsia="仿宋_GB2312" w:cs="TimesNewRoman"/>
          <w:sz w:val="32"/>
          <w:szCs w:val="32"/>
        </w:rPr>
        <w:t>1,074.83</w:t>
      </w:r>
      <w:r>
        <w:rPr>
          <w:rFonts w:hint="eastAsia" w:ascii="TimesNewRoman" w:hAnsi="TimesNewRoman" w:eastAsia="仿宋_GB2312" w:cs="TimesNewRoman"/>
          <w:kern w:val="0"/>
          <w:sz w:val="32"/>
          <w:szCs w:val="32"/>
        </w:rPr>
        <w:t>万元。支出按功能分类分为：社会保障和就业支出</w:t>
      </w:r>
      <w:r>
        <w:rPr>
          <w:rFonts w:hint="eastAsia" w:ascii="仿宋_GB2312" w:hAnsi="仿宋" w:eastAsia="仿宋_GB2312" w:cs="Times New Roman"/>
          <w:kern w:val="2"/>
          <w:sz w:val="32"/>
          <w:szCs w:val="32"/>
          <w:lang w:val="en-US" w:eastAsia="zh-CN"/>
        </w:rPr>
        <w:t>1050.8</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97.76</w:t>
      </w:r>
      <w:r>
        <w:rPr>
          <w:rFonts w:hint="eastAsia" w:ascii="TimesNewRoman" w:hAnsi="TimesNewRoman" w:eastAsia="仿宋_GB2312" w:cs="TimesNewRoman"/>
          <w:kern w:val="0"/>
          <w:sz w:val="32"/>
          <w:szCs w:val="32"/>
        </w:rPr>
        <w:t>%；卫生健康支出6.37万元，占</w:t>
      </w:r>
      <w:r>
        <w:rPr>
          <w:rFonts w:hint="eastAsia" w:ascii="TimesNewRoman" w:hAnsi="TimesNewRoman" w:eastAsia="仿宋_GB2312" w:cs="TimesNewRoman"/>
          <w:kern w:val="0"/>
          <w:sz w:val="32"/>
          <w:szCs w:val="32"/>
          <w:lang w:val="en-US" w:eastAsia="zh-CN"/>
        </w:rPr>
        <w:t>0.59</w:t>
      </w:r>
      <w:r>
        <w:rPr>
          <w:rFonts w:hint="eastAsia" w:ascii="TimesNewRoman" w:hAnsi="TimesNewRoman" w:eastAsia="仿宋_GB2312" w:cs="TimesNewRoman"/>
          <w:kern w:val="0"/>
          <w:sz w:val="32"/>
          <w:szCs w:val="32"/>
        </w:rPr>
        <w:t>%；住房保障支出17.66万元，占</w:t>
      </w:r>
      <w:r>
        <w:rPr>
          <w:rFonts w:hint="eastAsia" w:ascii="TimesNewRoman" w:hAnsi="TimesNewRoman" w:eastAsia="仿宋_GB2312" w:cs="TimesNewRoman"/>
          <w:kern w:val="0"/>
          <w:sz w:val="32"/>
          <w:szCs w:val="32"/>
          <w:lang w:val="en-US" w:eastAsia="zh-CN"/>
        </w:rPr>
        <w:t>1.65</w:t>
      </w:r>
      <w:r>
        <w:rPr>
          <w:rFonts w:hint="eastAsia" w:ascii="TimesNewRoman" w:hAnsi="TimesNewRoman" w:eastAsia="仿宋_GB2312" w:cs="TimesNewRoman"/>
          <w:kern w:val="0"/>
          <w:sz w:val="32"/>
          <w:szCs w:val="32"/>
        </w:rPr>
        <w:t>%。</w:t>
      </w:r>
    </w:p>
    <w:p w14:paraId="40B724CA">
      <w:pPr>
        <w:pStyle w:val="5"/>
        <w:adjustRightInd w:val="0"/>
        <w:snapToGrid w:val="0"/>
        <w:spacing w:line="560" w:lineRule="exact"/>
        <w:ind w:firstLine="627" w:firstLineChars="196"/>
        <w:rPr>
          <w:rFonts w:hint="eastAsia" w:ascii="TimesNewRoman" w:hAnsi="TimesNewRoman" w:eastAsia="黑体" w:cs="TimesNewRoman"/>
          <w:bCs/>
          <w:sz w:val="32"/>
          <w:szCs w:val="32"/>
        </w:rPr>
      </w:pPr>
      <w:r>
        <w:rPr>
          <w:rFonts w:hint="eastAsia" w:ascii="TimesNewRoman" w:hAnsi="TimesNewRoman" w:eastAsia="黑体" w:cs="TimesNewRoman"/>
          <w:bCs/>
          <w:sz w:val="32"/>
          <w:szCs w:val="32"/>
        </w:rPr>
        <w:t>五、关于2023年一般公共预算支出表的说明</w:t>
      </w:r>
    </w:p>
    <w:p w14:paraId="75AFB873">
      <w:pPr>
        <w:pStyle w:val="5"/>
        <w:adjustRightInd w:val="0"/>
        <w:snapToGrid w:val="0"/>
        <w:spacing w:line="560" w:lineRule="exact"/>
        <w:ind w:firstLine="630" w:firstLineChars="196"/>
        <w:rPr>
          <w:rFonts w:hint="eastAsia" w:ascii="TimesNewRoman" w:hAnsi="TimesNewRoman" w:eastAsia="楷体_GB2312" w:cs="TimesNewRoman"/>
          <w:b/>
          <w:sz w:val="32"/>
          <w:szCs w:val="32"/>
        </w:rPr>
      </w:pPr>
      <w:r>
        <w:rPr>
          <w:rFonts w:hint="eastAsia" w:ascii="TimesNewRoman" w:hAnsi="TimesNewRoman" w:eastAsia="楷体_GB2312" w:cs="TimesNewRoman"/>
          <w:b/>
          <w:sz w:val="32"/>
          <w:szCs w:val="32"/>
        </w:rPr>
        <w:t>（一）一般公共预算支出规模变化情况。</w:t>
      </w:r>
    </w:p>
    <w:p w14:paraId="20DB39C8">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eastAsia="zh-CN"/>
        </w:rPr>
        <w:t>杜集区</w:t>
      </w:r>
      <w:r>
        <w:rPr>
          <w:rFonts w:hint="eastAsia" w:ascii="TimesNewRoman" w:hAnsi="TimesNewRoman" w:eastAsia="仿宋_GB2312" w:cs="TimesNewRoman"/>
          <w:bCs/>
          <w:sz w:val="32"/>
          <w:szCs w:val="32"/>
          <w:lang w:eastAsia="zh-CN"/>
        </w:rPr>
        <w:t>杜集区退役军人事务局</w:t>
      </w:r>
      <w:r>
        <w:rPr>
          <w:rFonts w:hint="eastAsia" w:ascii="TimesNewRoman" w:hAnsi="TimesNewRoman" w:eastAsia="仿宋_GB2312" w:cs="TimesNewRoman"/>
          <w:kern w:val="0"/>
          <w:sz w:val="32"/>
          <w:szCs w:val="32"/>
        </w:rPr>
        <w:t>202</w:t>
      </w: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rPr>
        <w:t>年一般公共预算支出</w:t>
      </w:r>
      <w:r>
        <w:rPr>
          <w:rFonts w:hint="eastAsia" w:ascii="TimesNewRoman" w:hAnsi="TimesNewRoman" w:eastAsia="仿宋_GB2312" w:cs="TimesNewRoman"/>
          <w:kern w:val="0"/>
          <w:sz w:val="32"/>
          <w:szCs w:val="32"/>
          <w:lang w:val="en-US" w:eastAsia="zh-CN"/>
        </w:rPr>
        <w:t>1074.83</w:t>
      </w:r>
      <w:r>
        <w:rPr>
          <w:rFonts w:hint="eastAsia" w:ascii="TimesNewRoman" w:hAnsi="TimesNewRoman" w:eastAsia="仿宋_GB2312" w:cs="TimesNewRoman"/>
          <w:kern w:val="0"/>
          <w:sz w:val="32"/>
          <w:szCs w:val="32"/>
        </w:rPr>
        <w:t>万元，比202</w:t>
      </w:r>
      <w:r>
        <w:rPr>
          <w:rFonts w:hint="eastAsia" w:ascii="TimesNewRoman" w:hAnsi="TimesNewRoman" w:eastAsia="仿宋_GB2312" w:cs="TimesNewRoman"/>
          <w:kern w:val="0"/>
          <w:sz w:val="32"/>
          <w:szCs w:val="32"/>
          <w:lang w:val="en-US" w:eastAsia="zh-CN"/>
        </w:rPr>
        <w:t>4</w:t>
      </w:r>
      <w:r>
        <w:rPr>
          <w:rFonts w:hint="eastAsia" w:ascii="TimesNewRoman" w:hAnsi="TimesNewRoman" w:eastAsia="仿宋_GB2312" w:cs="TimesNewRoman"/>
          <w:kern w:val="0"/>
          <w:sz w:val="32"/>
          <w:szCs w:val="32"/>
        </w:rPr>
        <w:t>年预算</w:t>
      </w:r>
      <w:r>
        <w:rPr>
          <w:rFonts w:hint="eastAsia" w:ascii="TimesNewRoman" w:hAnsi="TimesNewRoman" w:eastAsia="仿宋_GB2312" w:cs="TimesNewRoman"/>
          <w:kern w:val="0"/>
          <w:sz w:val="32"/>
          <w:szCs w:val="32"/>
          <w:lang w:eastAsia="zh-CN"/>
        </w:rPr>
        <w:t>减少</w:t>
      </w:r>
      <w:r>
        <w:rPr>
          <w:rFonts w:hint="eastAsia" w:ascii="TimesNewRoman" w:hAnsi="TimesNewRoman" w:eastAsia="仿宋_GB2312" w:cs="TimesNewRoman"/>
          <w:kern w:val="0"/>
          <w:sz w:val="32"/>
          <w:szCs w:val="32"/>
          <w:lang w:val="en-US" w:eastAsia="zh-CN"/>
        </w:rPr>
        <w:t>240.92</w:t>
      </w:r>
      <w:r>
        <w:rPr>
          <w:rFonts w:hint="eastAsia" w:ascii="TimesNewRoman" w:hAnsi="TimesNewRoman" w:eastAsia="仿宋_GB2312" w:cs="TimesNewRoman"/>
          <w:kern w:val="0"/>
          <w:sz w:val="32"/>
          <w:szCs w:val="32"/>
        </w:rPr>
        <w:t>万元，</w:t>
      </w:r>
      <w:r>
        <w:rPr>
          <w:rFonts w:hint="eastAsia" w:ascii="TimesNewRoman" w:hAnsi="TimesNewRoman" w:eastAsia="仿宋_GB2312" w:cs="TimesNewRoman"/>
          <w:kern w:val="0"/>
          <w:sz w:val="32"/>
          <w:szCs w:val="32"/>
          <w:lang w:eastAsia="zh-CN"/>
        </w:rPr>
        <w:t>下降</w:t>
      </w:r>
      <w:r>
        <w:rPr>
          <w:rFonts w:hint="eastAsia" w:ascii="TimesNewRoman" w:hAnsi="TimesNewRoman" w:eastAsia="仿宋_GB2312" w:cs="TimesNewRoman"/>
          <w:kern w:val="0"/>
          <w:sz w:val="32"/>
          <w:szCs w:val="32"/>
          <w:lang w:val="en-US" w:eastAsia="zh-CN"/>
        </w:rPr>
        <w:t>18.31</w:t>
      </w:r>
      <w:r>
        <w:rPr>
          <w:rFonts w:hint="eastAsia" w:ascii="TimesNewRoman" w:hAnsi="TimesNewRoman" w:eastAsia="仿宋_GB2312" w:cs="TimesNewRoman"/>
          <w:kern w:val="0"/>
          <w:sz w:val="32"/>
          <w:szCs w:val="32"/>
        </w:rPr>
        <w:t>%，</w:t>
      </w:r>
      <w:r>
        <w:rPr>
          <w:rFonts w:hint="eastAsia" w:ascii="TimesNewRoman" w:hAnsi="TimesNewRoman" w:eastAsia="仿宋_GB2312" w:cs="TimesNewRoman"/>
          <w:kern w:val="0"/>
          <w:sz w:val="32"/>
          <w:szCs w:val="32"/>
          <w:lang w:eastAsia="zh-CN"/>
        </w:rPr>
        <w:t>主要</w:t>
      </w:r>
      <w:r>
        <w:rPr>
          <w:rFonts w:hint="eastAsia" w:ascii="TimesNewRoman" w:hAnsi="TimesNewRoman" w:eastAsia="仿宋_GB2312" w:cs="TimesNewRoman"/>
          <w:kern w:val="0"/>
          <w:sz w:val="32"/>
          <w:szCs w:val="32"/>
        </w:rPr>
        <w:t>原因</w:t>
      </w:r>
      <w:r>
        <w:rPr>
          <w:rFonts w:hint="eastAsia" w:ascii="TimesNewRoman" w:hAnsi="TimesNewRoman" w:eastAsia="仿宋_GB2312" w:cs="TimesNewRoman"/>
          <w:kern w:val="0"/>
          <w:sz w:val="32"/>
          <w:szCs w:val="32"/>
          <w:lang w:eastAsia="zh-CN"/>
        </w:rPr>
        <w:t>一</w:t>
      </w:r>
      <w:r>
        <w:rPr>
          <w:rFonts w:hint="eastAsia" w:ascii="TimesNewRoman" w:hAnsi="TimesNewRoman" w:eastAsia="仿宋_GB2312" w:cs="TimesNewRoman"/>
          <w:kern w:val="0"/>
          <w:sz w:val="32"/>
          <w:szCs w:val="32"/>
        </w:rPr>
        <w:t>是</w:t>
      </w:r>
      <w:r>
        <w:rPr>
          <w:rFonts w:hint="eastAsia" w:ascii="TimesNewRoman" w:hAnsi="TimesNewRoman" w:eastAsia="仿宋_GB2312" w:cs="TimesNewRoman"/>
          <w:kern w:val="0"/>
          <w:sz w:val="32"/>
          <w:szCs w:val="32"/>
          <w:lang w:eastAsia="zh-CN"/>
        </w:rPr>
        <w:t>减少部分项目，二是压减开支。</w:t>
      </w:r>
    </w:p>
    <w:p w14:paraId="17B45417">
      <w:pPr>
        <w:pStyle w:val="5"/>
        <w:adjustRightInd w:val="0"/>
        <w:snapToGrid w:val="0"/>
        <w:spacing w:line="560" w:lineRule="exact"/>
        <w:ind w:firstLine="630" w:firstLineChars="196"/>
        <w:rPr>
          <w:rFonts w:hint="eastAsia" w:ascii="TimesNewRoman" w:hAnsi="TimesNewRoman" w:eastAsia="楷体_GB2312" w:cs="TimesNewRoman"/>
          <w:b/>
          <w:sz w:val="32"/>
          <w:szCs w:val="32"/>
        </w:rPr>
      </w:pPr>
      <w:r>
        <w:rPr>
          <w:rFonts w:hint="eastAsia" w:ascii="TimesNewRoman" w:hAnsi="TimesNewRoman" w:eastAsia="楷体_GB2312" w:cs="TimesNewRoman"/>
          <w:b/>
          <w:sz w:val="32"/>
          <w:szCs w:val="32"/>
        </w:rPr>
        <w:t>（二）一般公共预算支出结构情况。</w:t>
      </w:r>
    </w:p>
    <w:p w14:paraId="57A52E91">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社会保障和就业支出</w:t>
      </w:r>
      <w:r>
        <w:rPr>
          <w:rFonts w:hint="eastAsia" w:ascii="TimesNewRoman" w:hAnsi="TimesNewRoman" w:eastAsia="仿宋_GB2312" w:cs="TimesNewRoman"/>
          <w:kern w:val="0"/>
          <w:sz w:val="32"/>
          <w:szCs w:val="32"/>
          <w:lang w:val="en-US" w:eastAsia="zh-CN"/>
        </w:rPr>
        <w:t>1050.8</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97.76</w:t>
      </w:r>
      <w:r>
        <w:rPr>
          <w:rFonts w:hint="eastAsia" w:ascii="TimesNewRoman" w:hAnsi="TimesNewRoman" w:eastAsia="仿宋_GB2312" w:cs="TimesNewRoman"/>
          <w:kern w:val="0"/>
          <w:sz w:val="32"/>
          <w:szCs w:val="32"/>
        </w:rPr>
        <w:t>%；卫生健康支出</w:t>
      </w:r>
      <w:r>
        <w:rPr>
          <w:rFonts w:hint="eastAsia" w:ascii="TimesNewRoman" w:hAnsi="TimesNewRoman" w:eastAsia="仿宋_GB2312" w:cs="TimesNewRoman"/>
          <w:kern w:val="0"/>
          <w:sz w:val="32"/>
          <w:szCs w:val="32"/>
          <w:lang w:val="en-US" w:eastAsia="zh-CN"/>
        </w:rPr>
        <w:t>6.37</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0.59</w:t>
      </w:r>
      <w:r>
        <w:rPr>
          <w:rFonts w:hint="eastAsia" w:ascii="TimesNewRoman" w:hAnsi="TimesNewRoman" w:eastAsia="仿宋_GB2312" w:cs="TimesNewRoman"/>
          <w:kern w:val="0"/>
          <w:sz w:val="32"/>
          <w:szCs w:val="32"/>
        </w:rPr>
        <w:t>%；住房保障支出</w:t>
      </w:r>
      <w:r>
        <w:rPr>
          <w:rFonts w:hint="eastAsia" w:ascii="TimesNewRoman" w:hAnsi="TimesNewRoman" w:eastAsia="仿宋_GB2312" w:cs="TimesNewRoman"/>
          <w:kern w:val="0"/>
          <w:sz w:val="32"/>
          <w:szCs w:val="32"/>
          <w:lang w:val="en-US" w:eastAsia="zh-CN"/>
        </w:rPr>
        <w:t>17.66</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1.65</w:t>
      </w:r>
      <w:r>
        <w:rPr>
          <w:rFonts w:hint="eastAsia" w:ascii="TimesNewRoman" w:hAnsi="TimesNewRoman" w:eastAsia="仿宋_GB2312" w:cs="TimesNewRoman"/>
          <w:kern w:val="0"/>
          <w:sz w:val="32"/>
          <w:szCs w:val="32"/>
        </w:rPr>
        <w:t>%。</w:t>
      </w:r>
    </w:p>
    <w:p w14:paraId="5E8B075B">
      <w:pPr>
        <w:pStyle w:val="5"/>
        <w:adjustRightInd w:val="0"/>
        <w:snapToGrid w:val="0"/>
        <w:spacing w:line="560" w:lineRule="exact"/>
        <w:ind w:firstLine="630" w:firstLineChars="196"/>
        <w:rPr>
          <w:rFonts w:hint="eastAsia" w:ascii="TimesNewRoman" w:hAnsi="TimesNewRoman" w:eastAsia="楷体_GB2312" w:cs="TimesNewRoman"/>
          <w:b/>
          <w:sz w:val="32"/>
          <w:szCs w:val="32"/>
        </w:rPr>
      </w:pPr>
      <w:r>
        <w:rPr>
          <w:rFonts w:hint="eastAsia" w:ascii="TimesNewRoman" w:hAnsi="TimesNewRoman" w:eastAsia="楷体_GB2312" w:cs="TimesNewRoman"/>
          <w:b/>
          <w:sz w:val="32"/>
          <w:szCs w:val="32"/>
        </w:rPr>
        <w:t>（三）一般公共预算支出具体使用情况。</w:t>
      </w:r>
    </w:p>
    <w:p w14:paraId="54EFFEDE">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lang w:val="en-US" w:eastAsia="zh-CN"/>
        </w:rPr>
        <w:t>1</w:t>
      </w:r>
      <w:r>
        <w:rPr>
          <w:rFonts w:hint="eastAsia" w:ascii="TimesNewRoman" w:hAnsi="TimesNewRoman" w:eastAsia="仿宋_GB2312" w:cs="TimesNewRoman"/>
          <w:kern w:val="0"/>
          <w:sz w:val="32"/>
          <w:szCs w:val="32"/>
        </w:rPr>
        <w:t>、社会保障和就业支出（类）</w:t>
      </w:r>
      <w:r>
        <w:rPr>
          <w:rFonts w:hint="eastAsia" w:ascii="TimesNewRoman" w:hAnsi="TimesNewRoman" w:eastAsia="仿宋_GB2312" w:cs="TimesNewRoman"/>
          <w:kern w:val="0"/>
          <w:sz w:val="32"/>
          <w:szCs w:val="32"/>
          <w:lang w:eastAsia="zh-CN"/>
        </w:rPr>
        <w:t>行政事业单位养老支出（款）</w:t>
      </w:r>
      <w:r>
        <w:rPr>
          <w:rFonts w:hint="eastAsia" w:ascii="TimesNewRoman" w:hAnsi="TimesNewRoman" w:eastAsia="仿宋_GB2312" w:cs="TimesNewRoman"/>
          <w:kern w:val="0"/>
          <w:sz w:val="32"/>
          <w:szCs w:val="32"/>
        </w:rPr>
        <w:t>202</w:t>
      </w: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rPr>
        <w:t>年预算</w:t>
      </w:r>
      <w:r>
        <w:rPr>
          <w:rFonts w:hint="eastAsia" w:ascii="TimesNewRoman" w:hAnsi="TimesNewRoman" w:eastAsia="仿宋_GB2312" w:cs="TimesNewRoman"/>
          <w:kern w:val="0"/>
          <w:sz w:val="32"/>
          <w:szCs w:val="32"/>
          <w:lang w:val="en-US" w:eastAsia="zh-CN"/>
        </w:rPr>
        <w:t>15</w:t>
      </w:r>
      <w:r>
        <w:rPr>
          <w:rFonts w:hint="eastAsia" w:ascii="TimesNewRoman" w:hAnsi="TimesNewRoman" w:eastAsia="仿宋_GB2312" w:cs="TimesNewRoman"/>
          <w:kern w:val="0"/>
          <w:sz w:val="32"/>
          <w:szCs w:val="32"/>
        </w:rPr>
        <w:t>万元，比202</w:t>
      </w:r>
      <w:r>
        <w:rPr>
          <w:rFonts w:hint="eastAsia" w:ascii="TimesNewRoman" w:hAnsi="TimesNewRoman" w:eastAsia="仿宋_GB2312" w:cs="TimesNewRoman"/>
          <w:kern w:val="0"/>
          <w:sz w:val="32"/>
          <w:szCs w:val="32"/>
          <w:lang w:val="en-US" w:eastAsia="zh-CN"/>
        </w:rPr>
        <w:t>4</w:t>
      </w:r>
      <w:r>
        <w:rPr>
          <w:rFonts w:hint="eastAsia" w:ascii="TimesNewRoman" w:hAnsi="TimesNewRoman" w:eastAsia="仿宋_GB2312" w:cs="TimesNewRoman"/>
          <w:kern w:val="0"/>
          <w:sz w:val="32"/>
          <w:szCs w:val="32"/>
        </w:rPr>
        <w:t>年预算</w:t>
      </w:r>
      <w:r>
        <w:rPr>
          <w:rFonts w:hint="eastAsia" w:ascii="TimesNewRoman" w:hAnsi="TimesNewRoman" w:eastAsia="仿宋_GB2312" w:cs="TimesNewRoman"/>
          <w:kern w:val="0"/>
          <w:sz w:val="32"/>
          <w:szCs w:val="32"/>
          <w:lang w:eastAsia="zh-CN"/>
        </w:rPr>
        <w:t>减少</w:t>
      </w:r>
      <w:r>
        <w:rPr>
          <w:rFonts w:hint="eastAsia" w:ascii="TimesNewRoman" w:hAnsi="TimesNewRoman" w:eastAsia="仿宋_GB2312" w:cs="TimesNewRoman"/>
          <w:kern w:val="0"/>
          <w:sz w:val="32"/>
          <w:szCs w:val="32"/>
          <w:lang w:val="en-US" w:eastAsia="zh-CN"/>
        </w:rPr>
        <w:t>4.79</w:t>
      </w:r>
      <w:r>
        <w:rPr>
          <w:rFonts w:hint="eastAsia" w:ascii="TimesNewRoman" w:hAnsi="TimesNewRoman" w:eastAsia="仿宋_GB2312" w:cs="TimesNewRoman"/>
          <w:kern w:val="0"/>
          <w:sz w:val="32"/>
          <w:szCs w:val="32"/>
        </w:rPr>
        <w:t>万元，</w:t>
      </w:r>
      <w:r>
        <w:rPr>
          <w:rFonts w:hint="eastAsia" w:ascii="TimesNewRoman" w:hAnsi="TimesNewRoman" w:eastAsia="仿宋_GB2312" w:cs="TimesNewRoman"/>
          <w:kern w:val="0"/>
          <w:sz w:val="32"/>
          <w:szCs w:val="32"/>
          <w:lang w:eastAsia="zh-CN"/>
        </w:rPr>
        <w:t>下降</w:t>
      </w:r>
      <w:r>
        <w:rPr>
          <w:rFonts w:hint="eastAsia" w:ascii="TimesNewRoman" w:hAnsi="TimesNewRoman" w:eastAsia="仿宋_GB2312" w:cs="TimesNewRoman"/>
          <w:kern w:val="0"/>
          <w:sz w:val="32"/>
          <w:szCs w:val="32"/>
          <w:lang w:val="en-US" w:eastAsia="zh-CN"/>
        </w:rPr>
        <w:t>24.2</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eastAsia="zh-CN"/>
        </w:rPr>
        <w:t>减少了工作人员</w:t>
      </w:r>
      <w:r>
        <w:rPr>
          <w:rFonts w:hint="eastAsia" w:ascii="TimesNewRoman" w:hAnsi="TimesNewRoman" w:eastAsia="仿宋_GB2312" w:cs="TimesNewRoman"/>
          <w:kern w:val="0"/>
          <w:sz w:val="32"/>
          <w:szCs w:val="32"/>
        </w:rPr>
        <w:t>。</w:t>
      </w:r>
    </w:p>
    <w:p w14:paraId="2401D204">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val="en-US" w:eastAsia="zh-CN"/>
        </w:rPr>
        <w:t>2、</w:t>
      </w:r>
      <w:r>
        <w:rPr>
          <w:rFonts w:hint="eastAsia" w:ascii="TimesNewRoman" w:hAnsi="TimesNewRoman" w:eastAsia="仿宋_GB2312" w:cs="TimesNewRoman"/>
          <w:kern w:val="0"/>
          <w:sz w:val="32"/>
          <w:szCs w:val="32"/>
        </w:rPr>
        <w:t>社会保障和就业支出（类）</w:t>
      </w:r>
      <w:r>
        <w:rPr>
          <w:rFonts w:hint="eastAsia" w:ascii="TimesNewRoman" w:hAnsi="TimesNewRoman" w:eastAsia="仿宋_GB2312" w:cs="TimesNewRoman"/>
          <w:kern w:val="0"/>
          <w:sz w:val="32"/>
          <w:szCs w:val="32"/>
          <w:lang w:eastAsia="zh-CN"/>
        </w:rPr>
        <w:t>抚恤（款）</w:t>
      </w:r>
      <w:r>
        <w:rPr>
          <w:rFonts w:hint="eastAsia" w:ascii="TimesNewRoman" w:hAnsi="TimesNewRoman" w:eastAsia="仿宋_GB2312" w:cs="TimesNewRoman"/>
          <w:kern w:val="0"/>
          <w:sz w:val="32"/>
          <w:szCs w:val="32"/>
        </w:rPr>
        <w:t>202</w:t>
      </w: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rPr>
        <w:t>年预算</w:t>
      </w:r>
      <w:r>
        <w:rPr>
          <w:rFonts w:hint="eastAsia" w:ascii="TimesNewRoman" w:hAnsi="TimesNewRoman" w:eastAsia="仿宋_GB2312" w:cs="TimesNewRoman"/>
          <w:kern w:val="0"/>
          <w:sz w:val="32"/>
          <w:szCs w:val="32"/>
          <w:lang w:val="en-US" w:eastAsia="zh-CN"/>
        </w:rPr>
        <w:t>536.5</w:t>
      </w:r>
      <w:r>
        <w:rPr>
          <w:rFonts w:hint="eastAsia" w:ascii="TimesNewRoman" w:hAnsi="TimesNewRoman" w:eastAsia="仿宋_GB2312" w:cs="TimesNewRoman"/>
          <w:kern w:val="0"/>
          <w:sz w:val="32"/>
          <w:szCs w:val="32"/>
        </w:rPr>
        <w:t>万元，比202</w:t>
      </w:r>
      <w:r>
        <w:rPr>
          <w:rFonts w:hint="eastAsia" w:ascii="TimesNewRoman" w:hAnsi="TimesNewRoman" w:eastAsia="仿宋_GB2312" w:cs="TimesNewRoman"/>
          <w:kern w:val="0"/>
          <w:sz w:val="32"/>
          <w:szCs w:val="32"/>
          <w:lang w:val="en-US" w:eastAsia="zh-CN"/>
        </w:rPr>
        <w:t>4</w:t>
      </w:r>
      <w:r>
        <w:rPr>
          <w:rFonts w:hint="eastAsia" w:ascii="TimesNewRoman" w:hAnsi="TimesNewRoman" w:eastAsia="仿宋_GB2312" w:cs="TimesNewRoman"/>
          <w:kern w:val="0"/>
          <w:sz w:val="32"/>
          <w:szCs w:val="32"/>
        </w:rPr>
        <w:t>年预算</w:t>
      </w:r>
      <w:r>
        <w:rPr>
          <w:rFonts w:hint="eastAsia" w:ascii="TimesNewRoman" w:hAnsi="TimesNewRoman" w:eastAsia="仿宋_GB2312" w:cs="TimesNewRoman"/>
          <w:kern w:val="0"/>
          <w:sz w:val="32"/>
          <w:szCs w:val="32"/>
          <w:lang w:eastAsia="zh-CN"/>
        </w:rPr>
        <w:t>减少</w:t>
      </w:r>
      <w:r>
        <w:rPr>
          <w:rFonts w:hint="eastAsia" w:ascii="TimesNewRoman" w:hAnsi="TimesNewRoman" w:eastAsia="仿宋_GB2312" w:cs="TimesNewRoman"/>
          <w:kern w:val="0"/>
          <w:sz w:val="32"/>
          <w:szCs w:val="32"/>
          <w:lang w:val="en-US" w:eastAsia="zh-CN"/>
        </w:rPr>
        <w:t>251.5</w:t>
      </w:r>
      <w:r>
        <w:rPr>
          <w:rFonts w:hint="eastAsia" w:ascii="TimesNewRoman" w:hAnsi="TimesNewRoman" w:eastAsia="仿宋_GB2312" w:cs="TimesNewRoman"/>
          <w:kern w:val="0"/>
          <w:sz w:val="32"/>
          <w:szCs w:val="32"/>
        </w:rPr>
        <w:t>万元，</w:t>
      </w:r>
      <w:r>
        <w:rPr>
          <w:rFonts w:hint="eastAsia" w:ascii="TimesNewRoman" w:hAnsi="TimesNewRoman" w:eastAsia="仿宋_GB2312" w:cs="TimesNewRoman"/>
          <w:kern w:val="0"/>
          <w:sz w:val="32"/>
          <w:szCs w:val="32"/>
          <w:lang w:eastAsia="zh-CN"/>
        </w:rPr>
        <w:t>下降</w:t>
      </w:r>
      <w:r>
        <w:rPr>
          <w:rFonts w:hint="eastAsia" w:ascii="TimesNewRoman" w:hAnsi="TimesNewRoman" w:eastAsia="仿宋_GB2312" w:cs="TimesNewRoman"/>
          <w:kern w:val="0"/>
          <w:sz w:val="32"/>
          <w:szCs w:val="32"/>
          <w:lang w:val="en-US" w:eastAsia="zh-CN"/>
        </w:rPr>
        <w:t>31.91</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eastAsia="zh-CN"/>
        </w:rPr>
        <w:t>科目调整</w:t>
      </w:r>
      <w:r>
        <w:rPr>
          <w:rFonts w:hint="eastAsia" w:ascii="TimesNewRoman" w:hAnsi="TimesNewRoman" w:eastAsia="仿宋_GB2312" w:cs="TimesNewRoman"/>
          <w:kern w:val="0"/>
          <w:sz w:val="32"/>
          <w:szCs w:val="32"/>
        </w:rPr>
        <w:t>。</w:t>
      </w:r>
    </w:p>
    <w:p w14:paraId="63569AB1">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lang w:val="en-US" w:eastAsia="zh-CN"/>
        </w:rPr>
        <w:t>3、</w:t>
      </w:r>
      <w:r>
        <w:rPr>
          <w:rFonts w:hint="eastAsia" w:ascii="TimesNewRoman" w:hAnsi="TimesNewRoman" w:eastAsia="仿宋_GB2312" w:cs="TimesNewRoman"/>
          <w:kern w:val="0"/>
          <w:sz w:val="32"/>
          <w:szCs w:val="32"/>
        </w:rPr>
        <w:t>社会保障和就业支出（类）</w:t>
      </w:r>
      <w:r>
        <w:rPr>
          <w:rFonts w:hint="eastAsia" w:ascii="TimesNewRoman" w:hAnsi="TimesNewRoman" w:eastAsia="仿宋_GB2312" w:cs="TimesNewRoman"/>
          <w:kern w:val="0"/>
          <w:sz w:val="32"/>
          <w:szCs w:val="32"/>
          <w:lang w:eastAsia="zh-CN"/>
        </w:rPr>
        <w:t>退役安置（款）</w:t>
      </w:r>
      <w:r>
        <w:rPr>
          <w:rFonts w:hint="eastAsia" w:ascii="TimesNewRoman" w:hAnsi="TimesNewRoman" w:eastAsia="仿宋_GB2312" w:cs="TimesNewRoman"/>
          <w:kern w:val="0"/>
          <w:sz w:val="32"/>
          <w:szCs w:val="32"/>
        </w:rPr>
        <w:t>202</w:t>
      </w: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rPr>
        <w:t>年预算</w:t>
      </w:r>
      <w:r>
        <w:rPr>
          <w:rFonts w:hint="eastAsia" w:ascii="TimesNewRoman" w:hAnsi="TimesNewRoman" w:eastAsia="仿宋_GB2312" w:cs="TimesNewRoman"/>
          <w:kern w:val="0"/>
          <w:sz w:val="32"/>
          <w:szCs w:val="32"/>
          <w:lang w:val="en-US" w:eastAsia="zh-CN"/>
        </w:rPr>
        <w:t>60</w:t>
      </w:r>
      <w:r>
        <w:rPr>
          <w:rFonts w:hint="eastAsia" w:ascii="TimesNewRoman" w:hAnsi="TimesNewRoman" w:eastAsia="仿宋_GB2312" w:cs="TimesNewRoman"/>
          <w:kern w:val="0"/>
          <w:sz w:val="32"/>
          <w:szCs w:val="32"/>
        </w:rPr>
        <w:t>万元，比202</w:t>
      </w:r>
      <w:r>
        <w:rPr>
          <w:rFonts w:hint="eastAsia" w:ascii="TimesNewRoman" w:hAnsi="TimesNewRoman" w:eastAsia="仿宋_GB2312" w:cs="TimesNewRoman"/>
          <w:kern w:val="0"/>
          <w:sz w:val="32"/>
          <w:szCs w:val="32"/>
          <w:lang w:val="en-US" w:eastAsia="zh-CN"/>
        </w:rPr>
        <w:t>4</w:t>
      </w:r>
      <w:r>
        <w:rPr>
          <w:rFonts w:hint="eastAsia" w:ascii="TimesNewRoman" w:hAnsi="TimesNewRoman" w:eastAsia="仿宋_GB2312" w:cs="TimesNewRoman"/>
          <w:kern w:val="0"/>
          <w:sz w:val="32"/>
          <w:szCs w:val="32"/>
        </w:rPr>
        <w:t>年</w:t>
      </w:r>
      <w:r>
        <w:rPr>
          <w:rFonts w:hint="eastAsia" w:ascii="TimesNewRoman" w:hAnsi="TimesNewRoman" w:eastAsia="仿宋_GB2312" w:cs="TimesNewRoman"/>
          <w:kern w:val="0"/>
          <w:sz w:val="32"/>
          <w:szCs w:val="32"/>
          <w:lang w:eastAsia="zh-CN"/>
        </w:rPr>
        <w:t>预算减少</w:t>
      </w:r>
      <w:r>
        <w:rPr>
          <w:rFonts w:hint="eastAsia" w:ascii="TimesNewRoman" w:hAnsi="TimesNewRoman" w:eastAsia="仿宋_GB2312" w:cs="TimesNewRoman"/>
          <w:kern w:val="0"/>
          <w:sz w:val="32"/>
          <w:szCs w:val="32"/>
          <w:lang w:val="en-US" w:eastAsia="zh-CN"/>
        </w:rPr>
        <w:t>39</w:t>
      </w:r>
      <w:r>
        <w:rPr>
          <w:rFonts w:hint="eastAsia" w:ascii="TimesNewRoman" w:hAnsi="TimesNewRoman" w:eastAsia="仿宋_GB2312" w:cs="TimesNewRoman"/>
          <w:kern w:val="0"/>
          <w:sz w:val="32"/>
          <w:szCs w:val="32"/>
        </w:rPr>
        <w:t>万元，</w:t>
      </w:r>
      <w:r>
        <w:rPr>
          <w:rFonts w:hint="eastAsia" w:ascii="TimesNewRoman" w:hAnsi="TimesNewRoman" w:eastAsia="仿宋_GB2312" w:cs="TimesNewRoman"/>
          <w:kern w:val="0"/>
          <w:sz w:val="32"/>
          <w:szCs w:val="32"/>
          <w:lang w:eastAsia="zh-CN"/>
        </w:rPr>
        <w:t>下降</w:t>
      </w:r>
      <w:r>
        <w:rPr>
          <w:rFonts w:hint="eastAsia" w:ascii="TimesNewRoman" w:hAnsi="TimesNewRoman" w:eastAsia="仿宋_GB2312" w:cs="TimesNewRoman"/>
          <w:kern w:val="0"/>
          <w:sz w:val="32"/>
          <w:szCs w:val="32"/>
          <w:lang w:val="en-US" w:eastAsia="zh-CN"/>
        </w:rPr>
        <w:t>39.39</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eastAsia="zh-CN"/>
        </w:rPr>
        <w:t>调减了项目。</w:t>
      </w:r>
    </w:p>
    <w:p w14:paraId="6E1F1C44">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val="en-US" w:eastAsia="zh-CN"/>
        </w:rPr>
        <w:t>4、</w:t>
      </w:r>
      <w:r>
        <w:rPr>
          <w:rFonts w:hint="eastAsia" w:ascii="TimesNewRoman" w:hAnsi="TimesNewRoman" w:eastAsia="仿宋_GB2312" w:cs="TimesNewRoman"/>
          <w:kern w:val="0"/>
          <w:sz w:val="32"/>
          <w:szCs w:val="32"/>
        </w:rPr>
        <w:t>社会保障和就业支出（类）</w:t>
      </w:r>
      <w:r>
        <w:rPr>
          <w:rFonts w:hint="eastAsia" w:ascii="TimesNewRoman" w:hAnsi="TimesNewRoman" w:eastAsia="仿宋_GB2312" w:cs="TimesNewRoman"/>
          <w:kern w:val="0"/>
          <w:sz w:val="32"/>
          <w:szCs w:val="32"/>
          <w:lang w:eastAsia="zh-CN"/>
        </w:rPr>
        <w:t>退役军人管理事务（款）</w:t>
      </w:r>
      <w:r>
        <w:rPr>
          <w:rFonts w:hint="eastAsia" w:ascii="TimesNewRoman" w:hAnsi="TimesNewRoman" w:eastAsia="仿宋_GB2312" w:cs="TimesNewRoman"/>
          <w:kern w:val="0"/>
          <w:sz w:val="32"/>
          <w:szCs w:val="32"/>
        </w:rPr>
        <w:t>202</w:t>
      </w: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rPr>
        <w:t>年预算</w:t>
      </w:r>
      <w:r>
        <w:rPr>
          <w:rFonts w:hint="eastAsia" w:ascii="TimesNewRoman" w:hAnsi="TimesNewRoman" w:eastAsia="仿宋_GB2312" w:cs="TimesNewRoman"/>
          <w:kern w:val="0"/>
          <w:sz w:val="32"/>
          <w:szCs w:val="32"/>
          <w:lang w:val="en-US" w:eastAsia="zh-CN"/>
        </w:rPr>
        <w:t>438.99</w:t>
      </w:r>
      <w:r>
        <w:rPr>
          <w:rFonts w:hint="eastAsia" w:ascii="TimesNewRoman" w:hAnsi="TimesNewRoman" w:eastAsia="仿宋_GB2312" w:cs="TimesNewRoman"/>
          <w:kern w:val="0"/>
          <w:sz w:val="32"/>
          <w:szCs w:val="32"/>
        </w:rPr>
        <w:t>万元，比202</w:t>
      </w:r>
      <w:r>
        <w:rPr>
          <w:rFonts w:hint="eastAsia" w:ascii="TimesNewRoman" w:hAnsi="TimesNewRoman" w:eastAsia="仿宋_GB2312" w:cs="TimesNewRoman"/>
          <w:kern w:val="0"/>
          <w:sz w:val="32"/>
          <w:szCs w:val="32"/>
          <w:lang w:val="en-US" w:eastAsia="zh-CN"/>
        </w:rPr>
        <w:t>4</w:t>
      </w:r>
      <w:r>
        <w:rPr>
          <w:rFonts w:hint="eastAsia" w:ascii="TimesNewRoman" w:hAnsi="TimesNewRoman" w:eastAsia="仿宋_GB2312" w:cs="TimesNewRoman"/>
          <w:kern w:val="0"/>
          <w:sz w:val="32"/>
          <w:szCs w:val="32"/>
        </w:rPr>
        <w:t>年预算增加</w:t>
      </w:r>
      <w:r>
        <w:rPr>
          <w:rFonts w:hint="eastAsia" w:ascii="TimesNewRoman" w:hAnsi="TimesNewRoman" w:eastAsia="仿宋_GB2312" w:cs="TimesNewRoman"/>
          <w:kern w:val="0"/>
          <w:sz w:val="32"/>
          <w:szCs w:val="32"/>
          <w:lang w:val="en-US" w:eastAsia="zh-CN"/>
        </w:rPr>
        <w:t>56.61</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14.8</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eastAsia="zh-CN"/>
        </w:rPr>
        <w:t>提标</w:t>
      </w:r>
      <w:r>
        <w:rPr>
          <w:rFonts w:hint="eastAsia" w:ascii="TimesNewRoman" w:hAnsi="TimesNewRoman" w:eastAsia="仿宋_GB2312" w:cs="TimesNewRoman"/>
          <w:kern w:val="0"/>
          <w:sz w:val="32"/>
          <w:szCs w:val="32"/>
        </w:rPr>
        <w:t>。</w:t>
      </w:r>
    </w:p>
    <w:p w14:paraId="24B5614A">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rPr>
        <w:t>社会保障和就业支出（类）</w:t>
      </w:r>
      <w:r>
        <w:rPr>
          <w:rFonts w:hint="eastAsia" w:ascii="TimesNewRoman" w:hAnsi="TimesNewRoman" w:eastAsia="仿宋_GB2312" w:cs="TimesNewRoman"/>
          <w:kern w:val="0"/>
          <w:sz w:val="32"/>
          <w:szCs w:val="32"/>
          <w:lang w:eastAsia="zh-CN"/>
        </w:rPr>
        <w:t>其他社会保障和就业支出（款）</w:t>
      </w:r>
      <w:r>
        <w:rPr>
          <w:rFonts w:hint="eastAsia" w:ascii="TimesNewRoman" w:hAnsi="TimesNewRoman" w:eastAsia="仿宋_GB2312" w:cs="TimesNewRoman"/>
          <w:kern w:val="0"/>
          <w:sz w:val="32"/>
          <w:szCs w:val="32"/>
        </w:rPr>
        <w:t>202</w:t>
      </w: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rPr>
        <w:t>年预算</w:t>
      </w:r>
      <w:r>
        <w:rPr>
          <w:rFonts w:hint="eastAsia" w:ascii="TimesNewRoman" w:hAnsi="TimesNewRoman" w:eastAsia="仿宋_GB2312" w:cs="TimesNewRoman"/>
          <w:kern w:val="0"/>
          <w:sz w:val="32"/>
          <w:szCs w:val="32"/>
          <w:lang w:val="en-US" w:eastAsia="zh-CN"/>
        </w:rPr>
        <w:t>0.32</w:t>
      </w:r>
      <w:r>
        <w:rPr>
          <w:rFonts w:hint="eastAsia" w:ascii="TimesNewRoman" w:hAnsi="TimesNewRoman" w:eastAsia="仿宋_GB2312" w:cs="TimesNewRoman"/>
          <w:kern w:val="0"/>
          <w:sz w:val="32"/>
          <w:szCs w:val="32"/>
        </w:rPr>
        <w:t>元，比202</w:t>
      </w:r>
      <w:r>
        <w:rPr>
          <w:rFonts w:hint="eastAsia" w:ascii="TimesNewRoman" w:hAnsi="TimesNewRoman" w:eastAsia="仿宋_GB2312" w:cs="TimesNewRoman"/>
          <w:kern w:val="0"/>
          <w:sz w:val="32"/>
          <w:szCs w:val="32"/>
          <w:lang w:val="en-US" w:eastAsia="zh-CN"/>
        </w:rPr>
        <w:t>4</w:t>
      </w:r>
      <w:r>
        <w:rPr>
          <w:rFonts w:hint="eastAsia" w:ascii="TimesNewRoman" w:hAnsi="TimesNewRoman" w:eastAsia="仿宋_GB2312" w:cs="TimesNewRoman"/>
          <w:kern w:val="0"/>
          <w:sz w:val="32"/>
          <w:szCs w:val="32"/>
        </w:rPr>
        <w:t>年预算增加</w:t>
      </w:r>
      <w:r>
        <w:rPr>
          <w:rFonts w:hint="eastAsia" w:ascii="TimesNewRoman" w:hAnsi="TimesNewRoman" w:eastAsia="仿宋_GB2312" w:cs="TimesNewRoman"/>
          <w:kern w:val="0"/>
          <w:sz w:val="32"/>
          <w:szCs w:val="32"/>
          <w:lang w:val="en-US" w:eastAsia="zh-CN"/>
        </w:rPr>
        <w:t>0.01</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0.32</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eastAsia="zh-CN"/>
        </w:rPr>
        <w:t>基数调整</w:t>
      </w:r>
      <w:r>
        <w:rPr>
          <w:rFonts w:hint="eastAsia" w:ascii="TimesNewRoman" w:hAnsi="TimesNewRoman" w:eastAsia="仿宋_GB2312" w:cs="TimesNewRoman"/>
          <w:kern w:val="0"/>
          <w:sz w:val="32"/>
          <w:szCs w:val="32"/>
        </w:rPr>
        <w:t>。</w:t>
      </w:r>
    </w:p>
    <w:p w14:paraId="35A1AD5C">
      <w:pPr>
        <w:numPr>
          <w:ilvl w:val="0"/>
          <w:numId w:val="0"/>
        </w:numPr>
        <w:ind w:firstLine="320" w:firstLineChars="1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val="en-US" w:eastAsia="zh-CN"/>
        </w:rPr>
        <w:t>6、卫生健康支出（类）行政事业单位医疗（款）</w:t>
      </w:r>
      <w:r>
        <w:rPr>
          <w:rFonts w:hint="eastAsia" w:ascii="TimesNewRoman" w:hAnsi="TimesNewRoman" w:eastAsia="仿宋_GB2312" w:cs="TimesNewRoman"/>
          <w:kern w:val="0"/>
          <w:sz w:val="32"/>
          <w:szCs w:val="32"/>
        </w:rPr>
        <w:t>202</w:t>
      </w: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rPr>
        <w:t>年预算</w:t>
      </w:r>
      <w:r>
        <w:rPr>
          <w:rFonts w:hint="eastAsia" w:ascii="TimesNewRoman" w:hAnsi="TimesNewRoman" w:eastAsia="仿宋_GB2312" w:cs="TimesNewRoman"/>
          <w:kern w:val="0"/>
          <w:sz w:val="32"/>
          <w:szCs w:val="32"/>
          <w:lang w:val="en-US" w:eastAsia="zh-CN"/>
        </w:rPr>
        <w:t>6.37</w:t>
      </w:r>
      <w:r>
        <w:rPr>
          <w:rFonts w:hint="eastAsia" w:ascii="TimesNewRoman" w:hAnsi="TimesNewRoman" w:eastAsia="仿宋_GB2312" w:cs="TimesNewRoman"/>
          <w:kern w:val="0"/>
          <w:sz w:val="32"/>
          <w:szCs w:val="32"/>
        </w:rPr>
        <w:t>万元，比202</w:t>
      </w:r>
      <w:r>
        <w:rPr>
          <w:rFonts w:hint="eastAsia" w:ascii="TimesNewRoman" w:hAnsi="TimesNewRoman" w:eastAsia="仿宋_GB2312" w:cs="TimesNewRoman"/>
          <w:kern w:val="0"/>
          <w:sz w:val="32"/>
          <w:szCs w:val="32"/>
          <w:lang w:val="en-US" w:eastAsia="zh-CN"/>
        </w:rPr>
        <w:t>4</w:t>
      </w:r>
      <w:r>
        <w:rPr>
          <w:rFonts w:hint="eastAsia" w:ascii="TimesNewRoman" w:hAnsi="TimesNewRoman" w:eastAsia="仿宋_GB2312" w:cs="TimesNewRoman"/>
          <w:kern w:val="0"/>
          <w:sz w:val="32"/>
          <w:szCs w:val="32"/>
        </w:rPr>
        <w:t>年预算减少</w:t>
      </w:r>
      <w:r>
        <w:rPr>
          <w:rFonts w:hint="eastAsia" w:ascii="TimesNewRoman" w:hAnsi="TimesNewRoman" w:eastAsia="仿宋_GB2312" w:cs="TimesNewRoman"/>
          <w:kern w:val="0"/>
          <w:sz w:val="32"/>
          <w:szCs w:val="32"/>
          <w:lang w:val="en-US" w:eastAsia="zh-CN"/>
        </w:rPr>
        <w:t>0.67</w:t>
      </w:r>
      <w:r>
        <w:rPr>
          <w:rFonts w:hint="eastAsia" w:ascii="TimesNewRoman" w:hAnsi="TimesNewRoman" w:eastAsia="仿宋_GB2312" w:cs="TimesNewRoman"/>
          <w:kern w:val="0"/>
          <w:sz w:val="32"/>
          <w:szCs w:val="32"/>
        </w:rPr>
        <w:t>万元，下降</w:t>
      </w:r>
      <w:r>
        <w:rPr>
          <w:rFonts w:hint="eastAsia" w:ascii="TimesNewRoman" w:hAnsi="TimesNewRoman" w:eastAsia="仿宋_GB2312" w:cs="TimesNewRoman"/>
          <w:kern w:val="0"/>
          <w:sz w:val="32"/>
          <w:szCs w:val="32"/>
          <w:lang w:val="en-US" w:eastAsia="zh-CN"/>
        </w:rPr>
        <w:t>9.52</w:t>
      </w:r>
      <w:r>
        <w:rPr>
          <w:rFonts w:hint="eastAsia" w:ascii="TimesNewRoman" w:hAnsi="TimesNewRoman" w:eastAsia="仿宋_GB2312" w:cs="TimesNewRoman"/>
          <w:kern w:val="0"/>
          <w:sz w:val="32"/>
          <w:szCs w:val="32"/>
        </w:rPr>
        <w:t>%，原因主要</w:t>
      </w:r>
      <w:r>
        <w:rPr>
          <w:rFonts w:hint="eastAsia" w:ascii="TimesNewRoman" w:hAnsi="TimesNewRoman" w:eastAsia="仿宋_GB2312" w:cs="TimesNewRoman"/>
          <w:kern w:val="0"/>
          <w:sz w:val="32"/>
          <w:szCs w:val="32"/>
          <w:lang w:eastAsia="zh-CN"/>
        </w:rPr>
        <w:t>是减少了一名工作人员。</w:t>
      </w:r>
    </w:p>
    <w:p w14:paraId="1BE86B76">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lang w:val="en-US" w:eastAsia="zh-CN"/>
        </w:rPr>
        <w:t>7</w:t>
      </w:r>
      <w:r>
        <w:rPr>
          <w:rFonts w:hint="eastAsia" w:ascii="TimesNewRoman" w:hAnsi="TimesNewRoman" w:eastAsia="仿宋_GB2312" w:cs="TimesNewRoman"/>
          <w:kern w:val="0"/>
          <w:sz w:val="32"/>
          <w:szCs w:val="32"/>
        </w:rPr>
        <w:t>、住房保障支出（类）住房改革支出（款）202</w:t>
      </w: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rPr>
        <w:t>年预算</w:t>
      </w:r>
      <w:r>
        <w:rPr>
          <w:rFonts w:hint="eastAsia" w:ascii="TimesNewRoman" w:hAnsi="TimesNewRoman" w:eastAsia="仿宋_GB2312" w:cs="TimesNewRoman"/>
          <w:kern w:val="0"/>
          <w:sz w:val="32"/>
          <w:szCs w:val="32"/>
          <w:lang w:val="en-US" w:eastAsia="zh-CN"/>
        </w:rPr>
        <w:t>17.66</w:t>
      </w:r>
      <w:r>
        <w:rPr>
          <w:rFonts w:hint="eastAsia" w:ascii="TimesNewRoman" w:hAnsi="TimesNewRoman" w:eastAsia="仿宋_GB2312" w:cs="TimesNewRoman"/>
          <w:kern w:val="0"/>
          <w:sz w:val="32"/>
          <w:szCs w:val="32"/>
        </w:rPr>
        <w:t>万元，比202</w:t>
      </w:r>
      <w:r>
        <w:rPr>
          <w:rFonts w:hint="eastAsia" w:ascii="TimesNewRoman" w:hAnsi="TimesNewRoman" w:eastAsia="仿宋_GB2312" w:cs="TimesNewRoman"/>
          <w:kern w:val="0"/>
          <w:sz w:val="32"/>
          <w:szCs w:val="32"/>
          <w:lang w:val="en-US" w:eastAsia="zh-CN"/>
        </w:rPr>
        <w:t>4</w:t>
      </w:r>
      <w:r>
        <w:rPr>
          <w:rFonts w:hint="eastAsia" w:ascii="TimesNewRoman" w:hAnsi="TimesNewRoman" w:eastAsia="仿宋_GB2312" w:cs="TimesNewRoman"/>
          <w:kern w:val="0"/>
          <w:sz w:val="32"/>
          <w:szCs w:val="32"/>
        </w:rPr>
        <w:t>年预算减少</w:t>
      </w:r>
      <w:r>
        <w:rPr>
          <w:rFonts w:hint="eastAsia" w:ascii="TimesNewRoman" w:hAnsi="TimesNewRoman" w:eastAsia="仿宋_GB2312" w:cs="TimesNewRoman"/>
          <w:kern w:val="0"/>
          <w:sz w:val="32"/>
          <w:szCs w:val="32"/>
          <w:lang w:val="en-US" w:eastAsia="zh-CN"/>
        </w:rPr>
        <w:t>1.55</w:t>
      </w:r>
      <w:r>
        <w:rPr>
          <w:rFonts w:hint="eastAsia" w:ascii="TimesNewRoman" w:hAnsi="TimesNewRoman" w:eastAsia="仿宋_GB2312" w:cs="TimesNewRoman"/>
          <w:kern w:val="0"/>
          <w:sz w:val="32"/>
          <w:szCs w:val="32"/>
        </w:rPr>
        <w:t>万元，下降</w:t>
      </w:r>
      <w:r>
        <w:rPr>
          <w:rFonts w:hint="eastAsia" w:ascii="TimesNewRoman" w:hAnsi="TimesNewRoman" w:eastAsia="仿宋_GB2312" w:cs="TimesNewRoman"/>
          <w:kern w:val="0"/>
          <w:sz w:val="32"/>
          <w:szCs w:val="32"/>
          <w:lang w:val="en-US" w:eastAsia="zh-CN"/>
        </w:rPr>
        <w:t>8.07</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eastAsia="zh-CN"/>
        </w:rPr>
        <w:t>减少了一名工作人员</w:t>
      </w:r>
      <w:r>
        <w:rPr>
          <w:rFonts w:hint="eastAsia" w:ascii="TimesNewRoman" w:hAnsi="TimesNewRoman" w:eastAsia="仿宋_GB2312" w:cs="TimesNewRoman"/>
          <w:kern w:val="0"/>
          <w:sz w:val="32"/>
          <w:szCs w:val="32"/>
        </w:rPr>
        <w:t>。</w:t>
      </w:r>
    </w:p>
    <w:p w14:paraId="66CB95A8">
      <w:pPr>
        <w:pStyle w:val="5"/>
        <w:adjustRightInd w:val="0"/>
        <w:snapToGrid w:val="0"/>
        <w:spacing w:line="560" w:lineRule="exact"/>
        <w:ind w:firstLine="640" w:firstLineChars="200"/>
        <w:rPr>
          <w:rFonts w:hint="eastAsia" w:ascii="TimesNewRoman" w:hAnsi="TimesNewRoman" w:eastAsia="黑体" w:cs="TimesNewRoman"/>
          <w:bCs/>
          <w:sz w:val="32"/>
          <w:szCs w:val="32"/>
        </w:rPr>
      </w:pPr>
      <w:r>
        <w:rPr>
          <w:rFonts w:hint="eastAsia" w:ascii="TimesNewRoman" w:hAnsi="TimesNewRoman" w:eastAsia="黑体" w:cs="TimesNewRoman"/>
          <w:bCs/>
          <w:sz w:val="32"/>
          <w:szCs w:val="32"/>
        </w:rPr>
        <w:t>六、关于202</w:t>
      </w:r>
      <w:r>
        <w:rPr>
          <w:rFonts w:hint="eastAsia" w:ascii="TimesNewRoman" w:hAnsi="TimesNewRoman" w:eastAsia="黑体" w:cs="TimesNewRoman"/>
          <w:bCs/>
          <w:sz w:val="32"/>
          <w:szCs w:val="32"/>
          <w:lang w:val="en-US" w:eastAsia="zh-CN"/>
        </w:rPr>
        <w:t>5</w:t>
      </w:r>
      <w:r>
        <w:rPr>
          <w:rFonts w:hint="eastAsia" w:ascii="TimesNewRoman" w:hAnsi="TimesNewRoman" w:eastAsia="黑体" w:cs="TimesNewRoman"/>
          <w:bCs/>
          <w:sz w:val="32"/>
          <w:szCs w:val="32"/>
        </w:rPr>
        <w:t>年一般公共预算基本支出表的说明</w:t>
      </w:r>
    </w:p>
    <w:p w14:paraId="529D097E">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eastAsia="zh-CN"/>
        </w:rPr>
        <w:t>杜集区</w:t>
      </w:r>
      <w:r>
        <w:rPr>
          <w:rFonts w:hint="eastAsia" w:ascii="TimesNewRoman" w:hAnsi="TimesNewRoman" w:eastAsia="仿宋_GB2312" w:cs="TimesNewRoman"/>
          <w:bCs/>
          <w:sz w:val="32"/>
          <w:szCs w:val="32"/>
          <w:lang w:eastAsia="zh-CN"/>
        </w:rPr>
        <w:t>杜集区退役军人事务局</w:t>
      </w:r>
      <w:r>
        <w:rPr>
          <w:rFonts w:hint="eastAsia" w:ascii="TimesNewRoman" w:hAnsi="TimesNewRoman" w:eastAsia="仿宋_GB2312" w:cs="TimesNewRoman"/>
          <w:kern w:val="0"/>
          <w:sz w:val="32"/>
          <w:szCs w:val="32"/>
        </w:rPr>
        <w:t>202</w:t>
      </w: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rPr>
        <w:t>年一般公共预算基本支出</w:t>
      </w:r>
      <w:r>
        <w:rPr>
          <w:rFonts w:hint="eastAsia" w:ascii="TimesNewRoman" w:hAnsi="TimesNewRoman" w:eastAsia="仿宋_GB2312" w:cs="TimesNewRoman"/>
          <w:kern w:val="0"/>
          <w:sz w:val="32"/>
          <w:szCs w:val="32"/>
          <w:lang w:val="en-US" w:eastAsia="zh-CN"/>
        </w:rPr>
        <w:t>176.33</w:t>
      </w:r>
      <w:r>
        <w:rPr>
          <w:rFonts w:hint="eastAsia" w:ascii="TimesNewRoman" w:hAnsi="TimesNewRoman" w:eastAsia="仿宋_GB2312" w:cs="TimesNewRoman"/>
          <w:kern w:val="0"/>
          <w:sz w:val="32"/>
          <w:szCs w:val="32"/>
        </w:rPr>
        <w:t>万元，其中，人员经费</w:t>
      </w:r>
      <w:r>
        <w:rPr>
          <w:rFonts w:hint="eastAsia" w:ascii="TimesNewRoman" w:hAnsi="TimesNewRoman" w:eastAsia="仿宋_GB2312" w:cs="TimesNewRoman"/>
          <w:kern w:val="0"/>
          <w:sz w:val="32"/>
          <w:szCs w:val="32"/>
          <w:lang w:val="en-US" w:eastAsia="zh-CN"/>
        </w:rPr>
        <w:t>165.99</w:t>
      </w:r>
      <w:r>
        <w:rPr>
          <w:rFonts w:hint="eastAsia" w:ascii="TimesNewRoman" w:hAnsi="TimesNewRoman" w:eastAsia="仿宋_GB2312" w:cs="TimesNewRoman"/>
          <w:kern w:val="0"/>
          <w:sz w:val="32"/>
          <w:szCs w:val="32"/>
        </w:rPr>
        <w:t>万元，公用经费</w:t>
      </w:r>
      <w:r>
        <w:rPr>
          <w:rFonts w:hint="eastAsia" w:ascii="TimesNewRoman" w:hAnsi="TimesNewRoman" w:eastAsia="仿宋_GB2312" w:cs="TimesNewRoman"/>
          <w:kern w:val="0"/>
          <w:sz w:val="32"/>
          <w:szCs w:val="32"/>
          <w:lang w:val="en-US" w:eastAsia="zh-CN"/>
        </w:rPr>
        <w:t>10.34</w:t>
      </w:r>
      <w:r>
        <w:rPr>
          <w:rFonts w:hint="eastAsia" w:ascii="TimesNewRoman" w:hAnsi="TimesNewRoman" w:eastAsia="仿宋_GB2312" w:cs="TimesNewRoman"/>
          <w:kern w:val="0"/>
          <w:sz w:val="32"/>
          <w:szCs w:val="32"/>
        </w:rPr>
        <w:t>万元。</w:t>
      </w:r>
    </w:p>
    <w:p w14:paraId="71576DDD">
      <w:pPr>
        <w:ind w:firstLine="643"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b/>
          <w:kern w:val="0"/>
          <w:sz w:val="32"/>
          <w:szCs w:val="32"/>
        </w:rPr>
        <w:t>（一）人员经费</w:t>
      </w:r>
      <w:r>
        <w:rPr>
          <w:rFonts w:hint="eastAsia" w:ascii="TimesNewRoman" w:hAnsi="TimesNewRoman" w:eastAsia="仿宋_GB2312" w:cs="TimesNewRoman"/>
          <w:b/>
          <w:kern w:val="0"/>
          <w:sz w:val="32"/>
          <w:szCs w:val="32"/>
          <w:lang w:val="en-US" w:eastAsia="zh-CN"/>
        </w:rPr>
        <w:t>165.99</w:t>
      </w:r>
      <w:r>
        <w:rPr>
          <w:rFonts w:hint="eastAsia" w:ascii="TimesNewRoman" w:hAnsi="TimesNewRoman" w:eastAsia="仿宋_GB2312" w:cs="TimesNewRoman"/>
          <w:b/>
          <w:kern w:val="0"/>
          <w:sz w:val="32"/>
          <w:szCs w:val="32"/>
        </w:rPr>
        <w:t>万元，</w:t>
      </w:r>
      <w:r>
        <w:rPr>
          <w:rFonts w:hint="eastAsia" w:ascii="TimesNewRoman" w:hAnsi="TimesNewRoman" w:eastAsia="仿宋_GB2312" w:cs="TimesNewRoman"/>
          <w:kern w:val="0"/>
          <w:sz w:val="32"/>
          <w:szCs w:val="32"/>
        </w:rPr>
        <w:t>主要包括:基本工资、津贴补贴、奖金、伙食补助费、绩效工资、机关事业单位基本养老保险费、职业年金缴费、职工基本医疗保险缴费、公务员医疗补助缴费、其他社会保障缴费、工会经费、住房公积金、医疗费、其他工资福利支出、对其他个人和家庭的补助支出</w:t>
      </w:r>
      <w:r>
        <w:rPr>
          <w:rFonts w:hint="eastAsia" w:ascii="TimesNewRoman" w:hAnsi="TimesNewRoman" w:eastAsia="仿宋_GB2312" w:cs="TimesNewRoman"/>
          <w:kern w:val="0"/>
          <w:sz w:val="32"/>
          <w:szCs w:val="32"/>
          <w:lang w:eastAsia="zh-CN"/>
        </w:rPr>
        <w:t>等</w:t>
      </w:r>
      <w:r>
        <w:rPr>
          <w:rFonts w:hint="eastAsia" w:ascii="TimesNewRoman" w:hAnsi="TimesNewRoman" w:eastAsia="仿宋_GB2312" w:cs="TimesNewRoman"/>
          <w:kern w:val="0"/>
          <w:sz w:val="32"/>
          <w:szCs w:val="32"/>
        </w:rPr>
        <w:t>。</w:t>
      </w:r>
    </w:p>
    <w:p w14:paraId="72489BFD">
      <w:pPr>
        <w:ind w:firstLine="643"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b/>
          <w:kern w:val="0"/>
          <w:sz w:val="32"/>
          <w:szCs w:val="32"/>
        </w:rPr>
        <w:t>（二）公用经费</w:t>
      </w:r>
      <w:r>
        <w:rPr>
          <w:rFonts w:hint="eastAsia" w:ascii="TimesNewRoman" w:hAnsi="TimesNewRoman" w:eastAsia="仿宋_GB2312" w:cs="TimesNewRoman"/>
          <w:b/>
          <w:kern w:val="0"/>
          <w:sz w:val="32"/>
          <w:szCs w:val="32"/>
          <w:lang w:val="en-US" w:eastAsia="zh-CN"/>
        </w:rPr>
        <w:t>10.34</w:t>
      </w:r>
      <w:r>
        <w:rPr>
          <w:rFonts w:hint="eastAsia" w:ascii="TimesNewRoman" w:hAnsi="TimesNewRoman" w:eastAsia="仿宋_GB2312" w:cs="TimesNewRoman"/>
          <w:b/>
          <w:kern w:val="0"/>
          <w:sz w:val="32"/>
          <w:szCs w:val="32"/>
        </w:rPr>
        <w:t>万元，</w:t>
      </w:r>
      <w:r>
        <w:rPr>
          <w:rFonts w:hint="eastAsia" w:ascii="TimesNewRoman" w:hAnsi="TimesNewRoman" w:eastAsia="仿宋_GB2312" w:cs="TimesNewRoman"/>
          <w:kern w:val="0"/>
          <w:sz w:val="32"/>
          <w:szCs w:val="32"/>
        </w:rPr>
        <w:t>主要包括：办公费、水费、电费、邮电费、差旅费、其他商品服务支出、其他交通</w:t>
      </w:r>
      <w:r>
        <w:rPr>
          <w:rFonts w:hint="eastAsia" w:ascii="TimesNewRoman" w:hAnsi="TimesNewRoman" w:eastAsia="仿宋_GB2312" w:cs="TimesNewRoman"/>
          <w:kern w:val="0"/>
          <w:sz w:val="32"/>
          <w:szCs w:val="32"/>
          <w:lang w:eastAsia="zh-CN"/>
        </w:rPr>
        <w:t>费用</w:t>
      </w:r>
      <w:r>
        <w:rPr>
          <w:rFonts w:hint="eastAsia" w:ascii="TimesNewRoman" w:hAnsi="TimesNewRoman" w:eastAsia="仿宋_GB2312" w:cs="TimesNewRoman"/>
          <w:kern w:val="0"/>
          <w:sz w:val="32"/>
          <w:szCs w:val="32"/>
        </w:rPr>
        <w:t>等。</w:t>
      </w:r>
    </w:p>
    <w:p w14:paraId="7E7E1683">
      <w:pPr>
        <w:pStyle w:val="5"/>
        <w:adjustRightInd w:val="0"/>
        <w:snapToGrid w:val="0"/>
        <w:spacing w:line="560" w:lineRule="exact"/>
        <w:ind w:firstLine="640" w:firstLineChars="200"/>
        <w:rPr>
          <w:rFonts w:hint="eastAsia" w:ascii="TimesNewRoman" w:hAnsi="TimesNewRoman" w:eastAsia="黑体" w:cs="TimesNewRoman"/>
          <w:bCs/>
          <w:sz w:val="32"/>
          <w:szCs w:val="32"/>
        </w:rPr>
      </w:pPr>
      <w:r>
        <w:rPr>
          <w:rFonts w:hint="eastAsia" w:ascii="TimesNewRoman" w:hAnsi="TimesNewRoman" w:eastAsia="黑体" w:cs="TimesNewRoman"/>
          <w:bCs/>
          <w:sz w:val="32"/>
          <w:szCs w:val="32"/>
        </w:rPr>
        <w:t>七、关于202</w:t>
      </w:r>
      <w:r>
        <w:rPr>
          <w:rFonts w:hint="eastAsia" w:ascii="TimesNewRoman" w:hAnsi="TimesNewRoman" w:eastAsia="黑体" w:cs="TimesNewRoman"/>
          <w:bCs/>
          <w:sz w:val="32"/>
          <w:szCs w:val="32"/>
          <w:lang w:val="en-US" w:eastAsia="zh-CN"/>
        </w:rPr>
        <w:t>5</w:t>
      </w:r>
      <w:r>
        <w:rPr>
          <w:rFonts w:hint="eastAsia" w:ascii="TimesNewRoman" w:hAnsi="TimesNewRoman" w:eastAsia="黑体" w:cs="TimesNewRoman"/>
          <w:bCs/>
          <w:sz w:val="32"/>
          <w:szCs w:val="32"/>
        </w:rPr>
        <w:t>年政府性基金预算支出表的说明</w:t>
      </w:r>
    </w:p>
    <w:p w14:paraId="146F1956">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bCs/>
          <w:sz w:val="32"/>
          <w:szCs w:val="32"/>
          <w:lang w:eastAsia="zh-CN"/>
        </w:rPr>
        <w:t>杜集区退役军人事务局</w:t>
      </w:r>
      <w:r>
        <w:rPr>
          <w:rFonts w:hint="eastAsia" w:ascii="TimesNewRoman" w:hAnsi="TimesNewRoman" w:eastAsia="仿宋_GB2312" w:cs="TimesNewRoman"/>
          <w:kern w:val="0"/>
          <w:sz w:val="32"/>
          <w:szCs w:val="32"/>
        </w:rPr>
        <w:t>202</w:t>
      </w: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rPr>
        <w:t>年没有政府性基金预算拨款收入，也没有使用政府性基金预算拨款安排的支出。</w:t>
      </w:r>
    </w:p>
    <w:p w14:paraId="280495F8">
      <w:pPr>
        <w:pStyle w:val="5"/>
        <w:adjustRightInd w:val="0"/>
        <w:snapToGrid w:val="0"/>
        <w:spacing w:line="560" w:lineRule="exact"/>
        <w:ind w:firstLine="627" w:firstLineChars="196"/>
        <w:rPr>
          <w:rFonts w:hint="eastAsia" w:ascii="TimesNewRoman" w:hAnsi="TimesNewRoman" w:eastAsia="黑体" w:cs="TimesNewRoman"/>
          <w:bCs/>
          <w:sz w:val="32"/>
          <w:szCs w:val="32"/>
        </w:rPr>
      </w:pPr>
      <w:r>
        <w:rPr>
          <w:rFonts w:hint="eastAsia" w:ascii="TimesNewRoman" w:hAnsi="TimesNewRoman" w:eastAsia="黑体" w:cs="TimesNewRoman"/>
          <w:bCs/>
          <w:sz w:val="32"/>
          <w:szCs w:val="32"/>
        </w:rPr>
        <w:t>八、关于202</w:t>
      </w:r>
      <w:r>
        <w:rPr>
          <w:rFonts w:hint="eastAsia" w:ascii="TimesNewRoman" w:hAnsi="TimesNewRoman" w:eastAsia="黑体" w:cs="TimesNewRoman"/>
          <w:bCs/>
          <w:sz w:val="32"/>
          <w:szCs w:val="32"/>
          <w:lang w:val="en-US" w:eastAsia="zh-CN"/>
        </w:rPr>
        <w:t>5</w:t>
      </w:r>
      <w:r>
        <w:rPr>
          <w:rFonts w:hint="eastAsia" w:ascii="TimesNewRoman" w:hAnsi="TimesNewRoman" w:eastAsia="黑体" w:cs="TimesNewRoman"/>
          <w:bCs/>
          <w:sz w:val="32"/>
          <w:szCs w:val="32"/>
        </w:rPr>
        <w:t>年国有资本经营预算支出表的说明</w:t>
      </w:r>
    </w:p>
    <w:p w14:paraId="71A4213B">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bCs/>
          <w:sz w:val="32"/>
          <w:szCs w:val="32"/>
          <w:lang w:eastAsia="zh-CN"/>
        </w:rPr>
        <w:t>杜集区退役军人事务局</w:t>
      </w:r>
      <w:r>
        <w:rPr>
          <w:rFonts w:hint="eastAsia" w:ascii="TimesNewRoman" w:hAnsi="TimesNewRoman" w:eastAsia="仿宋_GB2312" w:cs="TimesNewRoman"/>
          <w:kern w:val="0"/>
          <w:sz w:val="32"/>
          <w:szCs w:val="32"/>
        </w:rPr>
        <w:t>202</w:t>
      </w: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rPr>
        <w:t>年没有国有资本经营预算拨款收入，也没有使用国有资本经营预算拨款安排的支出。</w:t>
      </w:r>
    </w:p>
    <w:p w14:paraId="36FDDF1B">
      <w:pPr>
        <w:pStyle w:val="5"/>
        <w:adjustRightInd w:val="0"/>
        <w:snapToGrid w:val="0"/>
        <w:spacing w:line="400" w:lineRule="exact"/>
        <w:ind w:firstLine="803" w:firstLineChars="250"/>
        <w:rPr>
          <w:rFonts w:hint="eastAsia" w:ascii="TimesNewRoman" w:hAnsi="TimesNewRoman" w:eastAsia="仿宋_GB2312" w:cs="TimesNewRoman"/>
          <w:b/>
          <w:bCs w:val="0"/>
          <w:sz w:val="32"/>
          <w:szCs w:val="32"/>
        </w:rPr>
      </w:pPr>
      <w:r>
        <w:rPr>
          <w:rFonts w:hint="eastAsia" w:ascii="TimesNewRoman" w:hAnsi="TimesNewRoman" w:eastAsia="仿宋_GB2312" w:cs="TimesNewRoman"/>
          <w:b/>
          <w:bCs w:val="0"/>
          <w:sz w:val="32"/>
          <w:szCs w:val="32"/>
          <w:lang w:eastAsia="zh-CN"/>
        </w:rPr>
        <w:t>九、</w:t>
      </w:r>
      <w:r>
        <w:rPr>
          <w:rFonts w:hint="eastAsia" w:ascii="TimesNewRoman" w:hAnsi="TimesNewRoman" w:eastAsia="仿宋_GB2312" w:cs="TimesNewRoman"/>
          <w:b/>
          <w:bCs w:val="0"/>
          <w:sz w:val="32"/>
          <w:szCs w:val="32"/>
        </w:rPr>
        <w:t>关于202</w:t>
      </w:r>
      <w:r>
        <w:rPr>
          <w:rFonts w:hint="eastAsia" w:ascii="TimesNewRoman" w:hAnsi="TimesNewRoman" w:eastAsia="仿宋_GB2312" w:cs="TimesNewRoman"/>
          <w:b/>
          <w:bCs w:val="0"/>
          <w:sz w:val="32"/>
          <w:szCs w:val="32"/>
          <w:lang w:val="en-US" w:eastAsia="zh-CN"/>
        </w:rPr>
        <w:t>5</w:t>
      </w:r>
      <w:r>
        <w:rPr>
          <w:rFonts w:hint="eastAsia" w:ascii="TimesNewRoman" w:hAnsi="TimesNewRoman" w:eastAsia="仿宋_GB2312" w:cs="TimesNewRoman"/>
          <w:b/>
          <w:bCs w:val="0"/>
          <w:sz w:val="32"/>
          <w:szCs w:val="32"/>
        </w:rPr>
        <w:t>年项目支出表的说明</w:t>
      </w:r>
    </w:p>
    <w:p w14:paraId="6E938486">
      <w:pPr>
        <w:ind w:firstLine="640" w:firstLineChars="200"/>
        <w:rPr>
          <w:rFonts w:hint="default" w:ascii="TimesNewRoman" w:hAnsi="TimesNewRoman" w:eastAsia="仿宋_GB2312" w:cs="TimesNewRoman"/>
          <w:b w:val="0"/>
          <w:bCs/>
          <w:kern w:val="0"/>
          <w:sz w:val="32"/>
          <w:szCs w:val="32"/>
          <w:lang w:val="en-US" w:eastAsia="zh-CN"/>
        </w:rPr>
      </w:pPr>
      <w:r>
        <w:rPr>
          <w:rFonts w:hint="eastAsia" w:ascii="TimesNewRoman" w:hAnsi="TimesNewRoman" w:eastAsia="仿宋_GB2312" w:cs="TimesNewRoman"/>
          <w:b w:val="0"/>
          <w:bCs/>
          <w:kern w:val="0"/>
          <w:sz w:val="32"/>
          <w:szCs w:val="32"/>
          <w:lang w:eastAsia="zh-CN"/>
        </w:rPr>
        <w:t>杜集区退役军人事务局因项目涉密，项目支出表不予公开</w:t>
      </w:r>
      <w:r>
        <w:rPr>
          <w:rFonts w:hint="eastAsia" w:ascii="TimesNewRoman" w:hAnsi="TimesNewRoman" w:eastAsia="仿宋_GB2312" w:cs="TimesNewRoman"/>
          <w:b w:val="0"/>
          <w:bCs/>
          <w:kern w:val="0"/>
          <w:sz w:val="32"/>
          <w:szCs w:val="32"/>
          <w:lang w:val="en-US" w:eastAsia="zh-CN"/>
        </w:rPr>
        <w:t>。</w:t>
      </w:r>
    </w:p>
    <w:p w14:paraId="6127A2DE">
      <w:pPr>
        <w:rPr>
          <w:rFonts w:hint="eastAsia" w:ascii="TimesNewRoman" w:hAnsi="TimesNewRoman" w:eastAsia="黑体" w:cs="TimesNewRoman"/>
          <w:bCs/>
          <w:sz w:val="32"/>
          <w:szCs w:val="32"/>
        </w:rPr>
      </w:pPr>
      <w:r>
        <w:rPr>
          <w:rFonts w:hint="eastAsia" w:ascii="TimesNewRoman" w:hAnsi="TimesNewRoman" w:eastAsia="楷体_GB2312" w:cs="TimesNewRoman"/>
          <w:color w:val="FF0000"/>
          <w:sz w:val="32"/>
          <w:szCs w:val="32"/>
          <w:lang w:val="en-US" w:eastAsia="zh-CN"/>
        </w:rPr>
        <w:t xml:space="preserve">    </w:t>
      </w:r>
      <w:r>
        <w:rPr>
          <w:rFonts w:hint="eastAsia" w:ascii="TimesNewRoman" w:hAnsi="TimesNewRoman" w:eastAsia="黑体" w:cs="TimesNewRoman"/>
          <w:bCs/>
          <w:sz w:val="32"/>
          <w:szCs w:val="32"/>
          <w:lang w:eastAsia="zh-CN"/>
        </w:rPr>
        <w:t>十</w:t>
      </w:r>
      <w:r>
        <w:rPr>
          <w:rFonts w:hint="eastAsia" w:ascii="TimesNewRoman" w:hAnsi="TimesNewRoman" w:eastAsia="黑体" w:cs="TimesNewRoman"/>
          <w:bCs/>
          <w:sz w:val="32"/>
          <w:szCs w:val="32"/>
        </w:rPr>
        <w:t>、关于202</w:t>
      </w:r>
      <w:r>
        <w:rPr>
          <w:rFonts w:hint="eastAsia" w:ascii="TimesNewRoman" w:hAnsi="TimesNewRoman" w:eastAsia="黑体" w:cs="TimesNewRoman"/>
          <w:bCs/>
          <w:sz w:val="32"/>
          <w:szCs w:val="32"/>
          <w:lang w:val="en-US" w:eastAsia="zh-CN"/>
        </w:rPr>
        <w:t>5</w:t>
      </w:r>
      <w:r>
        <w:rPr>
          <w:rFonts w:hint="eastAsia" w:ascii="TimesNewRoman" w:hAnsi="TimesNewRoman" w:eastAsia="黑体" w:cs="TimesNewRoman"/>
          <w:bCs/>
          <w:sz w:val="32"/>
          <w:szCs w:val="32"/>
        </w:rPr>
        <w:t>年政府采购支出表的说明</w:t>
      </w:r>
    </w:p>
    <w:p w14:paraId="232F3B11">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bCs/>
          <w:sz w:val="32"/>
          <w:szCs w:val="32"/>
          <w:lang w:eastAsia="zh-CN"/>
        </w:rPr>
        <w:t>杜集区退役军人事务局</w:t>
      </w:r>
      <w:r>
        <w:rPr>
          <w:rFonts w:hint="eastAsia" w:ascii="TimesNewRoman" w:hAnsi="TimesNewRoman" w:eastAsia="仿宋_GB2312" w:cs="TimesNewRoman"/>
          <w:kern w:val="0"/>
          <w:sz w:val="32"/>
          <w:szCs w:val="32"/>
        </w:rPr>
        <w:t>202</w:t>
      </w: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rPr>
        <w:t>年没有使用一般公共预算拨款、政府性基金预算拨款、国有资本经营预算拨款、财政专户管理资金和单位资金安排的政府采购支出。</w:t>
      </w:r>
    </w:p>
    <w:p w14:paraId="74590B7A">
      <w:pPr>
        <w:ind w:firstLine="640" w:firstLineChars="200"/>
        <w:rPr>
          <w:rFonts w:hint="eastAsia" w:ascii="TimesNewRoman" w:hAnsi="TimesNewRoman" w:eastAsia="黑体" w:cs="TimesNewRoman"/>
          <w:bCs/>
          <w:sz w:val="32"/>
          <w:szCs w:val="32"/>
        </w:rPr>
      </w:pPr>
      <w:r>
        <w:rPr>
          <w:rFonts w:hint="eastAsia" w:ascii="TimesNewRoman" w:hAnsi="TimesNewRoman" w:eastAsia="黑体" w:cs="TimesNewRoman"/>
          <w:bCs/>
          <w:sz w:val="32"/>
          <w:szCs w:val="32"/>
        </w:rPr>
        <w:t>十</w:t>
      </w:r>
      <w:r>
        <w:rPr>
          <w:rFonts w:hint="eastAsia" w:ascii="TimesNewRoman" w:hAnsi="TimesNewRoman" w:eastAsia="黑体" w:cs="TimesNewRoman"/>
          <w:bCs/>
          <w:sz w:val="32"/>
          <w:szCs w:val="32"/>
          <w:lang w:eastAsia="zh-CN"/>
        </w:rPr>
        <w:t>一</w:t>
      </w:r>
      <w:r>
        <w:rPr>
          <w:rFonts w:hint="eastAsia" w:ascii="TimesNewRoman" w:hAnsi="TimesNewRoman" w:eastAsia="黑体" w:cs="TimesNewRoman"/>
          <w:bCs/>
          <w:sz w:val="32"/>
          <w:szCs w:val="32"/>
        </w:rPr>
        <w:t>、关于202</w:t>
      </w:r>
      <w:r>
        <w:rPr>
          <w:rFonts w:hint="eastAsia" w:ascii="TimesNewRoman" w:hAnsi="TimesNewRoman" w:eastAsia="黑体" w:cs="TimesNewRoman"/>
          <w:bCs/>
          <w:sz w:val="32"/>
          <w:szCs w:val="32"/>
          <w:lang w:val="en-US" w:eastAsia="zh-CN"/>
        </w:rPr>
        <w:t>5</w:t>
      </w:r>
      <w:r>
        <w:rPr>
          <w:rFonts w:hint="eastAsia" w:ascii="TimesNewRoman" w:hAnsi="TimesNewRoman" w:eastAsia="黑体" w:cs="TimesNewRoman"/>
          <w:bCs/>
          <w:sz w:val="32"/>
          <w:szCs w:val="32"/>
        </w:rPr>
        <w:t>年政府购买服务支出表的说明</w:t>
      </w:r>
    </w:p>
    <w:p w14:paraId="0AD1E220">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bCs/>
          <w:sz w:val="32"/>
          <w:szCs w:val="32"/>
          <w:lang w:eastAsia="zh-CN"/>
        </w:rPr>
        <w:t>杜集区退役军人事务局</w:t>
      </w:r>
      <w:r>
        <w:rPr>
          <w:rFonts w:hint="eastAsia" w:ascii="TimesNewRoman" w:hAnsi="TimesNewRoman" w:eastAsia="仿宋_GB2312" w:cs="TimesNewRoman"/>
          <w:kern w:val="0"/>
          <w:sz w:val="32"/>
          <w:szCs w:val="32"/>
        </w:rPr>
        <w:t>202</w:t>
      </w: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rPr>
        <w:t>年没有安排政府购买服务支出。</w:t>
      </w:r>
    </w:p>
    <w:p w14:paraId="6B640CF2">
      <w:pPr>
        <w:pStyle w:val="5"/>
        <w:adjustRightInd w:val="0"/>
        <w:snapToGrid w:val="0"/>
        <w:spacing w:line="560" w:lineRule="exact"/>
        <w:ind w:firstLine="627" w:firstLineChars="196"/>
        <w:rPr>
          <w:rFonts w:hint="eastAsia" w:ascii="TimesNewRoman" w:hAnsi="TimesNewRoman" w:eastAsia="黑体" w:cs="TimesNewRoman"/>
          <w:bCs/>
          <w:sz w:val="32"/>
          <w:szCs w:val="32"/>
        </w:rPr>
      </w:pPr>
      <w:r>
        <w:rPr>
          <w:rFonts w:hint="eastAsia" w:ascii="TimesNewRoman" w:hAnsi="TimesNewRoman" w:eastAsia="黑体" w:cs="TimesNewRoman"/>
          <w:bCs/>
          <w:sz w:val="32"/>
          <w:szCs w:val="32"/>
        </w:rPr>
        <w:t>十</w:t>
      </w:r>
      <w:r>
        <w:rPr>
          <w:rFonts w:hint="eastAsia" w:ascii="TimesNewRoman" w:hAnsi="TimesNewRoman" w:eastAsia="黑体" w:cs="TimesNewRoman"/>
          <w:bCs/>
          <w:sz w:val="32"/>
          <w:szCs w:val="32"/>
          <w:lang w:eastAsia="zh-CN"/>
        </w:rPr>
        <w:t>二</w:t>
      </w:r>
      <w:r>
        <w:rPr>
          <w:rFonts w:hint="eastAsia" w:ascii="TimesNewRoman" w:hAnsi="TimesNewRoman" w:eastAsia="黑体" w:cs="TimesNewRoman"/>
          <w:bCs/>
          <w:sz w:val="32"/>
          <w:szCs w:val="32"/>
        </w:rPr>
        <w:t>、其他重要事项情况说明</w:t>
      </w:r>
    </w:p>
    <w:p w14:paraId="53818B59">
      <w:pPr>
        <w:adjustRightInd w:val="0"/>
        <w:snapToGrid w:val="0"/>
        <w:spacing w:line="580" w:lineRule="exact"/>
        <w:ind w:firstLine="643" w:firstLineChars="200"/>
        <w:rPr>
          <w:rFonts w:hint="eastAsia" w:ascii="TimesNewRoman" w:hAnsi="TimesNewRoman" w:eastAsia="仿宋_GB2312" w:cs="TimesNewRoman"/>
          <w:b/>
          <w:sz w:val="32"/>
          <w:szCs w:val="32"/>
        </w:rPr>
      </w:pPr>
      <w:r>
        <w:rPr>
          <w:rFonts w:hint="eastAsia" w:ascii="TimesNewRoman" w:hAnsi="TimesNewRoman" w:eastAsia="仿宋_GB2312" w:cs="TimesNewRoman"/>
          <w:b/>
          <w:sz w:val="32"/>
          <w:szCs w:val="32"/>
        </w:rPr>
        <w:t>（一）项目及绩效目标情况。</w:t>
      </w:r>
    </w:p>
    <w:p w14:paraId="372FE7B6">
      <w:pPr>
        <w:keepNext w:val="0"/>
        <w:keepLines w:val="0"/>
        <w:widowControl w:val="0"/>
        <w:suppressLineNumbers w:val="0"/>
        <w:spacing w:before="0" w:beforeAutospacing="0" w:after="0" w:afterAutospacing="0"/>
        <w:ind w:left="0" w:right="0" w:firstLine="640"/>
        <w:jc w:val="both"/>
        <w:rPr>
          <w:rFonts w:hint="default" w:ascii="仿宋_GB2312" w:hAnsi="仿宋" w:eastAsia="仿宋_GB2312" w:cs="Times New Roman"/>
          <w:kern w:val="2"/>
          <w:sz w:val="32"/>
          <w:szCs w:val="32"/>
        </w:rPr>
      </w:pPr>
      <w:r>
        <w:rPr>
          <w:rFonts w:hint="default" w:ascii="仿宋_GB2312" w:hAnsi="仿宋" w:eastAsia="仿宋_GB2312" w:cs="仿宋_GB2312"/>
          <w:kern w:val="2"/>
          <w:sz w:val="32"/>
          <w:szCs w:val="32"/>
          <w:lang w:val="en-US" w:eastAsia="zh-CN" w:bidi="ar"/>
        </w:rPr>
        <w:t>本单位项目为涉密项目，不予公布项目</w:t>
      </w:r>
      <w:r>
        <w:rPr>
          <w:rFonts w:hint="eastAsia" w:ascii="仿宋_GB2312" w:hAnsi="仿宋" w:eastAsia="仿宋_GB2312" w:cs="仿宋_GB2312"/>
          <w:kern w:val="2"/>
          <w:sz w:val="32"/>
          <w:szCs w:val="32"/>
          <w:lang w:val="en-US" w:eastAsia="zh-CN" w:bidi="ar"/>
        </w:rPr>
        <w:t>及绩效目标情况</w:t>
      </w:r>
      <w:r>
        <w:rPr>
          <w:rFonts w:hint="default" w:ascii="仿宋_GB2312" w:hAnsi="仿宋" w:eastAsia="仿宋_GB2312" w:cs="仿宋_GB2312"/>
          <w:kern w:val="2"/>
          <w:sz w:val="32"/>
          <w:szCs w:val="32"/>
          <w:lang w:val="en-US" w:eastAsia="zh-CN" w:bidi="ar"/>
        </w:rPr>
        <w:t>。</w:t>
      </w:r>
    </w:p>
    <w:p w14:paraId="0EAFF4CF">
      <w:pPr>
        <w:adjustRightInd w:val="0"/>
        <w:snapToGrid w:val="0"/>
        <w:spacing w:line="600" w:lineRule="exact"/>
        <w:ind w:firstLine="643" w:firstLineChars="200"/>
        <w:rPr>
          <w:rFonts w:hint="eastAsia" w:ascii="仿宋_GB2312" w:hAnsi="楷体" w:eastAsia="仿宋_GB2312"/>
          <w:b/>
          <w:sz w:val="32"/>
          <w:szCs w:val="32"/>
        </w:rPr>
      </w:pPr>
      <w:r>
        <w:rPr>
          <w:rFonts w:hint="eastAsia" w:ascii="仿宋_GB2312" w:hAnsi="楷体" w:eastAsia="仿宋_GB2312"/>
          <w:b/>
          <w:sz w:val="32"/>
          <w:szCs w:val="32"/>
        </w:rPr>
        <w:t>（二）机关运行经费。</w:t>
      </w:r>
    </w:p>
    <w:p w14:paraId="2C6B6D67">
      <w:pPr>
        <w:adjustRightInd w:val="0"/>
        <w:snapToGrid w:val="0"/>
        <w:spacing w:line="6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lang w:eastAsia="zh-CN"/>
        </w:rPr>
        <w:t>杜集区退役军人事务</w:t>
      </w:r>
      <w:r>
        <w:rPr>
          <w:rFonts w:hint="eastAsia" w:ascii="仿宋_GB2312" w:hAnsi="仿宋" w:eastAsia="仿宋_GB2312"/>
          <w:sz w:val="32"/>
          <w:szCs w:val="32"/>
        </w:rPr>
        <w:t>局20</w:t>
      </w:r>
      <w:r>
        <w:rPr>
          <w:rFonts w:hint="eastAsia" w:ascii="仿宋_GB2312" w:hAnsi="仿宋" w:eastAsia="仿宋_GB2312"/>
          <w:sz w:val="32"/>
          <w:szCs w:val="32"/>
          <w:lang w:val="en-US" w:eastAsia="zh-CN"/>
        </w:rPr>
        <w:t>25</w:t>
      </w:r>
      <w:r>
        <w:rPr>
          <w:rFonts w:hint="eastAsia" w:ascii="仿宋_GB2312" w:hAnsi="仿宋" w:eastAsia="仿宋_GB2312"/>
          <w:sz w:val="32"/>
          <w:szCs w:val="32"/>
        </w:rPr>
        <w:t>年机关运行经费财政拨款预算</w:t>
      </w:r>
      <w:r>
        <w:rPr>
          <w:rFonts w:hint="eastAsia" w:ascii="仿宋_GB2312" w:hAnsi="仿宋" w:eastAsia="仿宋_GB2312"/>
          <w:sz w:val="32"/>
          <w:szCs w:val="32"/>
          <w:lang w:val="en-US" w:eastAsia="zh-CN"/>
        </w:rPr>
        <w:t>8</w:t>
      </w:r>
      <w:r>
        <w:rPr>
          <w:rFonts w:hint="eastAsia" w:ascii="仿宋_GB2312" w:hAnsi="仿宋" w:eastAsia="仿宋_GB2312"/>
          <w:sz w:val="32"/>
          <w:szCs w:val="32"/>
        </w:rPr>
        <w:t>万元，比20</w:t>
      </w:r>
      <w:r>
        <w:rPr>
          <w:rFonts w:hint="eastAsia" w:ascii="仿宋_GB2312" w:hAnsi="仿宋" w:eastAsia="仿宋_GB2312"/>
          <w:sz w:val="32"/>
          <w:szCs w:val="32"/>
          <w:lang w:val="en-US" w:eastAsia="zh-CN"/>
        </w:rPr>
        <w:t>24</w:t>
      </w:r>
      <w:r>
        <w:rPr>
          <w:rFonts w:hint="eastAsia" w:ascii="仿宋_GB2312" w:hAnsi="仿宋" w:eastAsia="仿宋_GB2312"/>
          <w:sz w:val="32"/>
          <w:szCs w:val="32"/>
        </w:rPr>
        <w:t>年减少</w:t>
      </w:r>
      <w:r>
        <w:rPr>
          <w:rFonts w:hint="eastAsia" w:ascii="仿宋_GB2312" w:hAnsi="仿宋" w:eastAsia="仿宋_GB2312"/>
          <w:sz w:val="32"/>
          <w:szCs w:val="32"/>
          <w:lang w:val="en-US" w:eastAsia="zh-CN"/>
        </w:rPr>
        <w:t>0</w:t>
      </w:r>
      <w:r>
        <w:rPr>
          <w:rFonts w:hint="eastAsia" w:ascii="仿宋_GB2312" w:hAnsi="仿宋" w:eastAsia="仿宋_GB2312"/>
          <w:sz w:val="32"/>
          <w:szCs w:val="32"/>
        </w:rPr>
        <w:t>万元。</w:t>
      </w:r>
    </w:p>
    <w:p w14:paraId="7595EC26">
      <w:pPr>
        <w:adjustRightInd w:val="0"/>
        <w:snapToGrid w:val="0"/>
        <w:spacing w:line="600" w:lineRule="exact"/>
        <w:ind w:firstLine="643" w:firstLineChars="200"/>
        <w:rPr>
          <w:rFonts w:hint="eastAsia" w:ascii="仿宋_GB2312" w:hAnsi="楷体" w:eastAsia="仿宋_GB2312"/>
          <w:b/>
          <w:sz w:val="32"/>
          <w:szCs w:val="32"/>
        </w:rPr>
      </w:pPr>
      <w:r>
        <w:rPr>
          <w:rFonts w:hint="eastAsia" w:ascii="仿宋_GB2312" w:hAnsi="楷体" w:eastAsia="仿宋_GB2312"/>
          <w:b/>
          <w:sz w:val="32"/>
          <w:szCs w:val="32"/>
        </w:rPr>
        <w:t>（三）政府采购情况。</w:t>
      </w:r>
    </w:p>
    <w:p w14:paraId="55615512">
      <w:pPr>
        <w:adjustRightInd w:val="0"/>
        <w:snapToGrid w:val="0"/>
        <w:spacing w:line="600" w:lineRule="exact"/>
        <w:ind w:firstLine="640" w:firstLineChars="200"/>
        <w:rPr>
          <w:rFonts w:hint="eastAsia" w:ascii="仿宋_GB2312" w:hAnsi="楷体" w:eastAsia="仿宋_GB2312"/>
          <w:sz w:val="32"/>
          <w:szCs w:val="32"/>
          <w:lang w:eastAsia="zh-CN"/>
        </w:rPr>
      </w:pPr>
      <w:r>
        <w:rPr>
          <w:rFonts w:hint="eastAsia" w:ascii="仿宋_GB2312" w:hAnsi="仿宋" w:eastAsia="仿宋_GB2312"/>
          <w:sz w:val="32"/>
          <w:szCs w:val="32"/>
          <w:lang w:eastAsia="zh-CN"/>
        </w:rPr>
        <w:t>杜集区退役军人事务</w:t>
      </w:r>
      <w:r>
        <w:rPr>
          <w:rFonts w:hint="eastAsia" w:ascii="仿宋_GB2312" w:hAnsi="仿宋" w:eastAsia="仿宋_GB2312"/>
          <w:sz w:val="32"/>
          <w:szCs w:val="32"/>
        </w:rPr>
        <w:t>局</w:t>
      </w:r>
      <w:r>
        <w:rPr>
          <w:rFonts w:hint="eastAsia" w:ascii="仿宋_GB2312" w:hAnsi="楷体" w:eastAsia="仿宋_GB2312"/>
          <w:sz w:val="32"/>
          <w:szCs w:val="32"/>
        </w:rPr>
        <w:t>20</w:t>
      </w:r>
      <w:r>
        <w:rPr>
          <w:rFonts w:hint="eastAsia" w:ascii="仿宋_GB2312" w:hAnsi="楷体" w:eastAsia="仿宋_GB2312"/>
          <w:sz w:val="32"/>
          <w:szCs w:val="32"/>
          <w:lang w:val="en-US" w:eastAsia="zh-CN"/>
        </w:rPr>
        <w:t>25</w:t>
      </w:r>
      <w:r>
        <w:rPr>
          <w:rFonts w:hint="eastAsia" w:ascii="仿宋_GB2312" w:hAnsi="楷体" w:eastAsia="仿宋_GB2312"/>
          <w:sz w:val="32"/>
          <w:szCs w:val="32"/>
        </w:rPr>
        <w:t>年</w:t>
      </w:r>
      <w:r>
        <w:rPr>
          <w:rFonts w:hint="eastAsia" w:ascii="仿宋_GB2312" w:hAnsi="楷体" w:eastAsia="仿宋_GB2312"/>
          <w:sz w:val="32"/>
          <w:szCs w:val="32"/>
          <w:lang w:eastAsia="zh-CN"/>
        </w:rPr>
        <w:t>无</w:t>
      </w:r>
      <w:r>
        <w:rPr>
          <w:rFonts w:hint="eastAsia" w:ascii="仿宋_GB2312" w:hAnsi="楷体" w:eastAsia="仿宋_GB2312"/>
          <w:sz w:val="32"/>
          <w:szCs w:val="32"/>
        </w:rPr>
        <w:t>政府采购</w:t>
      </w:r>
      <w:r>
        <w:rPr>
          <w:rFonts w:hint="eastAsia" w:ascii="仿宋_GB2312" w:hAnsi="楷体" w:eastAsia="仿宋_GB2312"/>
          <w:sz w:val="32"/>
          <w:szCs w:val="32"/>
          <w:lang w:eastAsia="zh-CN"/>
        </w:rPr>
        <w:t>项目。</w:t>
      </w:r>
    </w:p>
    <w:p w14:paraId="5926E6A2">
      <w:pPr>
        <w:adjustRightInd w:val="0"/>
        <w:snapToGrid w:val="0"/>
        <w:spacing w:line="580" w:lineRule="exact"/>
        <w:ind w:firstLine="643" w:firstLineChars="200"/>
        <w:rPr>
          <w:rFonts w:hint="eastAsia" w:ascii="TimesNewRoman" w:hAnsi="TimesNewRoman" w:eastAsia="仿宋_GB2312" w:cs="TimesNewRoman"/>
          <w:b/>
          <w:sz w:val="32"/>
          <w:szCs w:val="32"/>
        </w:rPr>
      </w:pPr>
      <w:r>
        <w:rPr>
          <w:rFonts w:hint="eastAsia" w:ascii="TimesNewRoman" w:hAnsi="TimesNewRoman" w:eastAsia="仿宋_GB2312" w:cs="TimesNewRoman"/>
          <w:b/>
          <w:sz w:val="32"/>
          <w:szCs w:val="32"/>
        </w:rPr>
        <w:t>（</w:t>
      </w:r>
      <w:r>
        <w:rPr>
          <w:rFonts w:hint="eastAsia" w:ascii="TimesNewRoman" w:hAnsi="TimesNewRoman" w:eastAsia="仿宋_GB2312" w:cs="TimesNewRoman"/>
          <w:b/>
          <w:sz w:val="32"/>
          <w:szCs w:val="32"/>
          <w:lang w:eastAsia="zh-CN"/>
        </w:rPr>
        <w:t>四</w:t>
      </w:r>
      <w:r>
        <w:rPr>
          <w:rFonts w:hint="eastAsia" w:ascii="TimesNewRoman" w:hAnsi="TimesNewRoman" w:eastAsia="仿宋_GB2312" w:cs="TimesNewRoman"/>
          <w:b/>
          <w:sz w:val="32"/>
          <w:szCs w:val="32"/>
        </w:rPr>
        <w:t>）国有资产占有使用情况。</w:t>
      </w:r>
    </w:p>
    <w:p w14:paraId="76395D88">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截至202</w:t>
      </w:r>
      <w:r>
        <w:rPr>
          <w:rFonts w:hint="eastAsia" w:ascii="TimesNewRoman" w:hAnsi="TimesNewRoman" w:eastAsia="仿宋_GB2312" w:cs="TimesNewRoman"/>
          <w:kern w:val="0"/>
          <w:sz w:val="32"/>
          <w:szCs w:val="32"/>
          <w:lang w:val="en-US" w:eastAsia="zh-CN"/>
        </w:rPr>
        <w:t>4</w:t>
      </w:r>
      <w:r>
        <w:rPr>
          <w:rFonts w:hint="eastAsia" w:ascii="TimesNewRoman" w:hAnsi="TimesNewRoman" w:eastAsia="仿宋_GB2312" w:cs="TimesNewRoman"/>
          <w:kern w:val="0"/>
          <w:sz w:val="32"/>
          <w:szCs w:val="32"/>
        </w:rPr>
        <w:t>年12月31日，</w:t>
      </w:r>
      <w:r>
        <w:rPr>
          <w:rFonts w:hint="eastAsia" w:ascii="TimesNewRoman" w:hAnsi="TimesNewRoman" w:eastAsia="仿宋_GB2312" w:cs="TimesNewRoman"/>
          <w:bCs/>
          <w:sz w:val="32"/>
          <w:szCs w:val="32"/>
          <w:lang w:eastAsia="zh-CN"/>
        </w:rPr>
        <w:t>杜集区退役军人事务局</w:t>
      </w:r>
      <w:r>
        <w:rPr>
          <w:rFonts w:hint="eastAsia" w:ascii="TimesNewRoman" w:hAnsi="TimesNewRoman" w:eastAsia="仿宋_GB2312" w:cs="TimesNewRoman"/>
          <w:kern w:val="0"/>
          <w:sz w:val="32"/>
          <w:szCs w:val="32"/>
        </w:rPr>
        <w:t>共有车辆</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辆。其中：主要领导干部用车</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辆、机要通信用车</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辆、应急保障用车</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辆、执法执勤用车</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辆、特种专业技术用车</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辆、离退休干部用车</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辆、其他用车</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辆（只列报车辆不为0的车型）。单价50万元以上的通用设备</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台（套），单价100万元以上的专用设备</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台（套）。</w:t>
      </w:r>
    </w:p>
    <w:p w14:paraId="1C89DF55">
      <w:pPr>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202</w:t>
      </w: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rPr>
        <w:t>年部门预算安排购置公务用车</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辆，购置费</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w:t>
      </w:r>
      <w:r>
        <w:rPr>
          <w:rFonts w:hint="eastAsia" w:ascii="TimesNewRoman" w:hAnsi="TimesNewRoman" w:eastAsia="仿宋_GB2312" w:cs="TimesNewRoman"/>
          <w:kern w:val="0"/>
          <w:sz w:val="32"/>
          <w:szCs w:val="32"/>
          <w:lang w:eastAsia="zh-CN"/>
        </w:rPr>
        <w:t>。</w:t>
      </w:r>
    </w:p>
    <w:p w14:paraId="1B408F74">
      <w:pPr>
        <w:numPr>
          <w:ilvl w:val="0"/>
          <w:numId w:val="2"/>
        </w:numPr>
        <w:adjustRightInd w:val="0"/>
        <w:snapToGrid w:val="0"/>
        <w:spacing w:line="600" w:lineRule="exact"/>
        <w:ind w:firstLine="643" w:firstLineChars="200"/>
        <w:rPr>
          <w:rFonts w:hint="eastAsia" w:ascii="仿宋_GB2312" w:hAnsi="楷体" w:eastAsia="仿宋_GB2312"/>
          <w:b/>
          <w:sz w:val="32"/>
          <w:szCs w:val="32"/>
        </w:rPr>
      </w:pPr>
      <w:r>
        <w:rPr>
          <w:rFonts w:hint="eastAsia" w:ascii="仿宋_GB2312" w:hAnsi="楷体" w:eastAsia="仿宋_GB2312"/>
          <w:b/>
          <w:sz w:val="32"/>
          <w:szCs w:val="32"/>
        </w:rPr>
        <w:t>绩效目标设置情况。</w:t>
      </w:r>
    </w:p>
    <w:p w14:paraId="49A626A3">
      <w:pPr>
        <w:ind w:firstLine="640" w:firstLineChars="200"/>
        <w:rPr>
          <w:rFonts w:ascii="TimesNewRoman" w:hAnsi="TimesNewRoman" w:eastAsia="仿宋_GB2312" w:cs="TimesNewRoman"/>
          <w:kern w:val="0"/>
          <w:sz w:val="32"/>
          <w:szCs w:val="32"/>
        </w:rPr>
      </w:pPr>
      <w:r>
        <w:rPr>
          <w:rFonts w:hint="default" w:ascii="仿宋_GB2312" w:hAnsi="仿宋" w:eastAsia="仿宋_GB2312" w:cs="仿宋_GB2312"/>
          <w:kern w:val="2"/>
          <w:sz w:val="32"/>
          <w:szCs w:val="32"/>
          <w:lang w:val="en-US" w:eastAsia="zh-CN" w:bidi="ar"/>
        </w:rPr>
        <w:t>本单位项目涉密，不予公布绩效</w:t>
      </w:r>
      <w:r>
        <w:rPr>
          <w:rFonts w:hint="eastAsia" w:ascii="仿宋_GB2312" w:hAnsi="仿宋" w:eastAsia="仿宋_GB2312" w:cs="仿宋_GB2312"/>
          <w:kern w:val="2"/>
          <w:sz w:val="32"/>
          <w:szCs w:val="32"/>
          <w:lang w:val="en-US" w:eastAsia="zh-CN" w:bidi="ar"/>
        </w:rPr>
        <w:t>目标设置情况</w:t>
      </w:r>
      <w:r>
        <w:rPr>
          <w:rFonts w:hint="default" w:ascii="仿宋_GB2312" w:hAnsi="仿宋" w:eastAsia="仿宋_GB2312" w:cs="仿宋_GB2312"/>
          <w:kern w:val="2"/>
          <w:sz w:val="32"/>
          <w:szCs w:val="32"/>
          <w:lang w:val="en-US" w:eastAsia="zh-CN" w:bidi="ar"/>
        </w:rPr>
        <w:t>。</w:t>
      </w:r>
    </w:p>
    <w:p w14:paraId="0D70F97B">
      <w:pPr>
        <w:pStyle w:val="5"/>
        <w:adjustRightInd w:val="0"/>
        <w:snapToGrid w:val="0"/>
        <w:spacing w:line="560" w:lineRule="exact"/>
        <w:jc w:val="center"/>
        <w:rPr>
          <w:rFonts w:hint="eastAsia" w:ascii="TimesNewRoman" w:hAnsi="TimesNewRoman" w:eastAsia="黑体" w:cs="TimesNewRoman"/>
          <w:bCs/>
          <w:sz w:val="36"/>
          <w:szCs w:val="36"/>
        </w:rPr>
      </w:pPr>
      <w:r>
        <w:rPr>
          <w:rFonts w:hint="eastAsia" w:ascii="TimesNewRoman" w:hAnsi="TimesNewRoman" w:eastAsia="黑体" w:cs="TimesNewRoman"/>
          <w:bCs/>
          <w:sz w:val="36"/>
          <w:szCs w:val="36"/>
        </w:rPr>
        <w:t>第四部分 名词解释</w:t>
      </w:r>
    </w:p>
    <w:p w14:paraId="638A8A31">
      <w:pPr>
        <w:pStyle w:val="5"/>
        <w:adjustRightInd w:val="0"/>
        <w:snapToGrid w:val="0"/>
        <w:spacing w:line="560" w:lineRule="exact"/>
        <w:ind w:firstLine="643" w:firstLineChars="200"/>
        <w:rPr>
          <w:rFonts w:hint="eastAsia" w:ascii="TimesNewRoman" w:hAnsi="TimesNewRoman" w:eastAsia="仿宋_GB2312" w:cs="TimesNewRoman"/>
          <w:sz w:val="32"/>
          <w:szCs w:val="32"/>
        </w:rPr>
      </w:pPr>
      <w:r>
        <w:rPr>
          <w:rFonts w:hint="eastAsia" w:ascii="TimesNewRoman" w:hAnsi="TimesNewRoman" w:eastAsia="仿宋_GB2312" w:cs="TimesNewRoman"/>
          <w:b/>
          <w:sz w:val="32"/>
          <w:szCs w:val="32"/>
        </w:rPr>
        <w:t>一、财政拨款收入：</w:t>
      </w:r>
      <w:r>
        <w:rPr>
          <w:rFonts w:hint="eastAsia" w:ascii="TimesNewRoman" w:hAnsi="TimesNewRoman" w:eastAsia="仿宋_GB2312" w:cs="TimesNewRoman"/>
          <w:sz w:val="32"/>
          <w:szCs w:val="32"/>
        </w:rPr>
        <w:t>指部门或单位从同级财政部门取得的财政预算资金。</w:t>
      </w:r>
    </w:p>
    <w:p w14:paraId="7C2F38C2">
      <w:pPr>
        <w:pStyle w:val="5"/>
        <w:adjustRightInd w:val="0"/>
        <w:snapToGrid w:val="0"/>
        <w:spacing w:line="560" w:lineRule="exact"/>
        <w:ind w:firstLine="643" w:firstLineChars="200"/>
        <w:rPr>
          <w:rFonts w:hint="eastAsia" w:ascii="TimesNewRoman" w:hAnsi="TimesNewRoman" w:eastAsia="仿宋_GB2312" w:cs="TimesNewRoman"/>
          <w:sz w:val="32"/>
          <w:szCs w:val="32"/>
        </w:rPr>
      </w:pPr>
      <w:r>
        <w:rPr>
          <w:rFonts w:hint="eastAsia" w:ascii="TimesNewRoman" w:hAnsi="TimesNewRoman" w:eastAsia="仿宋_GB2312" w:cs="TimesNewRoman"/>
          <w:b/>
          <w:sz w:val="32"/>
          <w:szCs w:val="32"/>
        </w:rPr>
        <w:t>二、事业收入：</w:t>
      </w:r>
      <w:r>
        <w:rPr>
          <w:rFonts w:hint="eastAsia" w:ascii="TimesNewRoman" w:hAnsi="TimesNewRoman" w:eastAsia="仿宋_GB2312" w:cs="TimesNewRoman"/>
          <w:sz w:val="32"/>
          <w:szCs w:val="32"/>
        </w:rPr>
        <w:t>指事业单位开展专业业务活动及辅助活动所取得的收入。</w:t>
      </w:r>
    </w:p>
    <w:p w14:paraId="7D1787CF">
      <w:pPr>
        <w:pStyle w:val="5"/>
        <w:adjustRightInd w:val="0"/>
        <w:snapToGrid w:val="0"/>
        <w:spacing w:line="560" w:lineRule="exact"/>
        <w:ind w:firstLine="630" w:firstLineChars="196"/>
        <w:rPr>
          <w:rFonts w:hint="eastAsia" w:ascii="TimesNewRoman" w:hAnsi="TimesNewRoman" w:eastAsia="仿宋_GB2312" w:cs="TimesNewRoman"/>
          <w:sz w:val="32"/>
          <w:szCs w:val="32"/>
        </w:rPr>
      </w:pPr>
      <w:r>
        <w:rPr>
          <w:rFonts w:hint="eastAsia" w:ascii="TimesNewRoman" w:hAnsi="TimesNewRoman" w:eastAsia="仿宋_GB2312" w:cs="TimesNewRoman"/>
          <w:b/>
          <w:sz w:val="32"/>
          <w:szCs w:val="32"/>
        </w:rPr>
        <w:t>三、财政专户管理资金：</w:t>
      </w:r>
      <w:r>
        <w:rPr>
          <w:rFonts w:hint="eastAsia" w:ascii="TimesNewRoman" w:hAnsi="TimesNewRoman" w:eastAsia="仿宋_GB2312" w:cs="TimesNewRoman"/>
          <w:sz w:val="32"/>
          <w:szCs w:val="32"/>
        </w:rPr>
        <w:t>指按照非税收入管理相关规定，纳入财政专户管理的教育收费等。</w:t>
      </w:r>
    </w:p>
    <w:p w14:paraId="0E495893">
      <w:pPr>
        <w:pStyle w:val="5"/>
        <w:adjustRightInd w:val="0"/>
        <w:snapToGrid w:val="0"/>
        <w:spacing w:line="560" w:lineRule="exact"/>
        <w:ind w:firstLine="630" w:firstLineChars="196"/>
        <w:rPr>
          <w:rFonts w:hint="eastAsia" w:ascii="TimesNewRoman" w:hAnsi="TimesNewRoman" w:eastAsia="仿宋_GB2312" w:cs="TimesNewRoman"/>
          <w:sz w:val="32"/>
          <w:szCs w:val="32"/>
        </w:rPr>
      </w:pPr>
      <w:r>
        <w:rPr>
          <w:rFonts w:hint="eastAsia" w:ascii="TimesNewRoman" w:hAnsi="TimesNewRoman" w:eastAsia="仿宋_GB2312" w:cs="TimesNewRoman"/>
          <w:b/>
          <w:sz w:val="32"/>
          <w:szCs w:val="32"/>
        </w:rPr>
        <w:t>四、事业单位经营收入：</w:t>
      </w:r>
      <w:r>
        <w:rPr>
          <w:rFonts w:hint="eastAsia" w:ascii="TimesNewRoman" w:hAnsi="TimesNewRoman" w:eastAsia="仿宋_GB2312" w:cs="TimesNewRoman"/>
          <w:sz w:val="32"/>
          <w:szCs w:val="32"/>
        </w:rPr>
        <w:t>指事业单位在专业业务活动及其辅助活动之外开展非独立核算经营活动取得的收入。</w:t>
      </w:r>
    </w:p>
    <w:p w14:paraId="29B4D4F0">
      <w:pPr>
        <w:pStyle w:val="5"/>
        <w:adjustRightInd w:val="0"/>
        <w:snapToGrid w:val="0"/>
        <w:spacing w:line="560" w:lineRule="exact"/>
        <w:ind w:firstLine="630" w:firstLineChars="196"/>
        <w:rPr>
          <w:rFonts w:hint="eastAsia" w:ascii="TimesNewRoman" w:hAnsi="TimesNewRoman" w:eastAsia="仿宋_GB2312" w:cs="TimesNewRoman"/>
          <w:sz w:val="32"/>
          <w:szCs w:val="32"/>
        </w:rPr>
      </w:pPr>
      <w:r>
        <w:rPr>
          <w:rFonts w:hint="eastAsia" w:ascii="TimesNewRoman" w:hAnsi="TimesNewRoman" w:eastAsia="仿宋_GB2312" w:cs="TimesNewRoman"/>
          <w:b/>
          <w:sz w:val="32"/>
          <w:szCs w:val="32"/>
        </w:rPr>
        <w:t>五、附属单位上缴收入：</w:t>
      </w:r>
      <w:r>
        <w:rPr>
          <w:rFonts w:hint="eastAsia" w:ascii="TimesNewRoman" w:hAnsi="TimesNewRoman" w:eastAsia="仿宋_GB2312" w:cs="TimesNewRoman"/>
          <w:sz w:val="32"/>
          <w:szCs w:val="32"/>
        </w:rPr>
        <w:t>本单位所属下级单位上缴给本单位的全部收入。</w:t>
      </w:r>
    </w:p>
    <w:p w14:paraId="7B168F0D">
      <w:pPr>
        <w:pStyle w:val="5"/>
        <w:adjustRightInd w:val="0"/>
        <w:snapToGrid w:val="0"/>
        <w:spacing w:line="560" w:lineRule="exact"/>
        <w:ind w:firstLine="630" w:firstLineChars="196"/>
        <w:rPr>
          <w:rFonts w:hint="eastAsia" w:ascii="TimesNewRoman" w:hAnsi="TimesNewRoman" w:eastAsia="仿宋_GB2312" w:cs="TimesNewRoman"/>
          <w:sz w:val="32"/>
          <w:szCs w:val="32"/>
        </w:rPr>
      </w:pPr>
      <w:r>
        <w:rPr>
          <w:rFonts w:hint="eastAsia" w:ascii="TimesNewRoman" w:hAnsi="TimesNewRoman" w:eastAsia="仿宋_GB2312" w:cs="TimesNewRoman"/>
          <w:b/>
          <w:sz w:val="32"/>
          <w:szCs w:val="32"/>
        </w:rPr>
        <w:t>六、上年结转：</w:t>
      </w:r>
      <w:r>
        <w:rPr>
          <w:rFonts w:hint="eastAsia" w:ascii="TimesNewRoman" w:hAnsi="TimesNewRoman" w:eastAsia="仿宋_GB2312" w:cs="TimesNewRoman"/>
          <w:sz w:val="32"/>
          <w:szCs w:val="32"/>
        </w:rPr>
        <w:t>指以前年度安排、结转到本年仍按原用途继续使用的资金。</w:t>
      </w:r>
    </w:p>
    <w:p w14:paraId="45BEB646">
      <w:pPr>
        <w:pStyle w:val="5"/>
        <w:adjustRightInd w:val="0"/>
        <w:snapToGrid w:val="0"/>
        <w:spacing w:line="560" w:lineRule="exact"/>
        <w:ind w:firstLine="630" w:firstLineChars="196"/>
        <w:rPr>
          <w:rFonts w:hint="eastAsia" w:ascii="TimesNewRoman" w:hAnsi="TimesNewRoman" w:eastAsia="仿宋_GB2312" w:cs="TimesNewRoman"/>
          <w:sz w:val="32"/>
          <w:szCs w:val="32"/>
        </w:rPr>
      </w:pPr>
      <w:r>
        <w:rPr>
          <w:rFonts w:hint="eastAsia" w:ascii="TimesNewRoman" w:hAnsi="TimesNewRoman" w:eastAsia="仿宋_GB2312" w:cs="TimesNewRoman"/>
          <w:b/>
          <w:sz w:val="32"/>
          <w:szCs w:val="32"/>
        </w:rPr>
        <w:t>七、结转下年：</w:t>
      </w:r>
      <w:r>
        <w:rPr>
          <w:rFonts w:hint="eastAsia" w:ascii="TimesNewRoman" w:hAnsi="TimesNewRoman" w:eastAsia="仿宋_GB2312" w:cs="TimesNewRoman"/>
          <w:sz w:val="32"/>
          <w:szCs w:val="32"/>
        </w:rPr>
        <w:t>指以前年度预算安排、因客观条件发生变化无法按原计划实施，需以后年度按原用途继续使用的资金。</w:t>
      </w:r>
    </w:p>
    <w:p w14:paraId="4DF17C5B">
      <w:pPr>
        <w:pStyle w:val="5"/>
        <w:adjustRightInd w:val="0"/>
        <w:snapToGrid w:val="0"/>
        <w:spacing w:line="560" w:lineRule="exact"/>
        <w:ind w:firstLine="630" w:firstLineChars="196"/>
        <w:rPr>
          <w:rFonts w:hint="eastAsia" w:ascii="TimesNewRoman" w:hAnsi="TimesNewRoman" w:eastAsia="仿宋_GB2312" w:cs="TimesNewRoman"/>
          <w:sz w:val="32"/>
          <w:szCs w:val="32"/>
        </w:rPr>
      </w:pPr>
      <w:r>
        <w:rPr>
          <w:rFonts w:hint="eastAsia" w:ascii="TimesNewRoman" w:hAnsi="TimesNewRoman" w:eastAsia="仿宋_GB2312" w:cs="TimesNewRoman"/>
          <w:b/>
          <w:sz w:val="32"/>
          <w:szCs w:val="32"/>
        </w:rPr>
        <w:t>八、基本支出：</w:t>
      </w:r>
      <w:r>
        <w:rPr>
          <w:rFonts w:hint="eastAsia" w:ascii="TimesNewRoman" w:hAnsi="TimesNewRoman" w:eastAsia="仿宋_GB2312" w:cs="TimesNewRoman"/>
          <w:sz w:val="32"/>
          <w:szCs w:val="32"/>
        </w:rPr>
        <w:t>指为保障机构正常运转、完成日常工作任务而发生的人员支出和公用支出。</w:t>
      </w:r>
    </w:p>
    <w:p w14:paraId="54B45452">
      <w:pPr>
        <w:pStyle w:val="5"/>
        <w:adjustRightInd w:val="0"/>
        <w:snapToGrid w:val="0"/>
        <w:spacing w:line="560" w:lineRule="exact"/>
        <w:ind w:firstLine="630" w:firstLineChars="196"/>
        <w:rPr>
          <w:rFonts w:hint="eastAsia" w:ascii="TimesNewRoman" w:hAnsi="TimesNewRoman" w:eastAsia="仿宋_GB2312" w:cs="TimesNewRoman"/>
          <w:sz w:val="32"/>
          <w:szCs w:val="32"/>
        </w:rPr>
      </w:pPr>
      <w:r>
        <w:rPr>
          <w:rFonts w:hint="eastAsia" w:ascii="TimesNewRoman" w:hAnsi="TimesNewRoman" w:eastAsia="仿宋_GB2312" w:cs="TimesNewRoman"/>
          <w:b/>
          <w:sz w:val="32"/>
          <w:szCs w:val="32"/>
        </w:rPr>
        <w:t>九、项目支出：</w:t>
      </w:r>
      <w:r>
        <w:rPr>
          <w:rFonts w:hint="eastAsia" w:ascii="TimesNewRoman" w:hAnsi="TimesNewRoman" w:eastAsia="仿宋_GB2312" w:cs="TimesNewRoman"/>
          <w:sz w:val="32"/>
          <w:szCs w:val="32"/>
        </w:rPr>
        <w:t>指在除基本支出之外的支出，主要用于完成特定的工作任务和事业发展目标。</w:t>
      </w:r>
    </w:p>
    <w:p w14:paraId="785F3A91">
      <w:pPr>
        <w:pStyle w:val="5"/>
        <w:adjustRightInd w:val="0"/>
        <w:snapToGrid w:val="0"/>
        <w:spacing w:line="560" w:lineRule="exact"/>
        <w:ind w:firstLine="630" w:firstLineChars="196"/>
        <w:rPr>
          <w:rFonts w:hint="eastAsia" w:ascii="TimesNewRoman" w:hAnsi="TimesNewRoman" w:eastAsia="仿宋_GB2312" w:cs="TimesNewRoman"/>
          <w:sz w:val="32"/>
          <w:szCs w:val="32"/>
        </w:rPr>
      </w:pPr>
      <w:r>
        <w:rPr>
          <w:rFonts w:hint="eastAsia" w:ascii="TimesNewRoman" w:hAnsi="TimesNewRoman" w:eastAsia="仿宋_GB2312" w:cs="TimesNewRoman"/>
          <w:b/>
          <w:sz w:val="32"/>
          <w:szCs w:val="32"/>
        </w:rPr>
        <w:t xml:space="preserve">十、机关运行经费: </w:t>
      </w:r>
      <w:r>
        <w:rPr>
          <w:rFonts w:hint="eastAsia" w:ascii="TimesNewRoman" w:hAnsi="TimesNewRoman" w:eastAsia="仿宋_GB2312" w:cs="TimesNewRoman"/>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14:paraId="336674A5">
      <w:pPr>
        <w:pStyle w:val="5"/>
        <w:adjustRightInd w:val="0"/>
        <w:snapToGrid w:val="0"/>
        <w:spacing w:beforeLines="0" w:afterLines="0" w:line="400" w:lineRule="exact"/>
        <w:rPr>
          <w:rFonts w:hint="eastAsia" w:ascii="TimesNewRoman" w:hAnsi="TimesNewRoman" w:eastAsia="仿宋_GB2312" w:cs="TimesNewRoman"/>
          <w:b/>
          <w:sz w:val="32"/>
          <w:szCs w:val="32"/>
        </w:rPr>
      </w:pPr>
      <w:r>
        <w:rPr>
          <w:rFonts w:hint="eastAsia" w:ascii="TimesNewRoman" w:hAnsi="TimesNewRoman" w:eastAsia="仿宋_GB2312" w:cs="TimesNewRoman"/>
          <w:b/>
          <w:sz w:val="32"/>
          <w:szCs w:val="32"/>
          <w:lang w:val="en-US" w:eastAsia="zh-CN"/>
        </w:rPr>
        <w:t xml:space="preserve">              </w:t>
      </w:r>
      <w:r>
        <w:rPr>
          <w:rFonts w:hint="eastAsia" w:ascii="TimesNewRoman" w:hAnsi="TimesNewRoman" w:eastAsia="仿宋_GB2312" w:cs="TimesNewRoman"/>
          <w:b/>
          <w:sz w:val="32"/>
          <w:szCs w:val="32"/>
        </w:rPr>
        <w:t>第五部分 其它公开事项</w:t>
      </w:r>
    </w:p>
    <w:p w14:paraId="30299E4A">
      <w:pPr>
        <w:keepNext w:val="0"/>
        <w:keepLines w:val="0"/>
        <w:widowControl w:val="0"/>
        <w:suppressLineNumbers w:val="0"/>
        <w:autoSpaceDE w:val="0"/>
        <w:autoSpaceDN/>
        <w:adjustRightInd w:val="0"/>
        <w:snapToGrid w:val="0"/>
        <w:spacing w:before="0" w:beforeAutospacing="0" w:after="0" w:afterAutospacing="0" w:line="600" w:lineRule="exact"/>
        <w:ind w:left="0" w:right="0" w:firstLine="640" w:firstLineChars="200"/>
        <w:jc w:val="both"/>
        <w:rPr>
          <w:rFonts w:hint="default" w:ascii="楷体_GB2312" w:hAnsi="Times New Roman" w:eastAsia="楷体_GB2312" w:cs="宋体"/>
          <w:kern w:val="2"/>
          <w:sz w:val="32"/>
          <w:szCs w:val="32"/>
          <w:highlight w:val="yellow"/>
        </w:rPr>
      </w:pPr>
      <w:r>
        <w:rPr>
          <w:rFonts w:hint="eastAsia" w:ascii="TimesNewRoman" w:hAnsi="TimesNewRoman" w:eastAsia="仿宋_GB2312" w:cs="TimesNewRoman"/>
          <w:sz w:val="32"/>
          <w:szCs w:val="32"/>
        </w:rPr>
        <w:t>1、杜集区退役军人事务局202</w:t>
      </w:r>
      <w:r>
        <w:rPr>
          <w:rFonts w:hint="eastAsia" w:ascii="TimesNewRoman" w:hAnsi="TimesNewRoman" w:eastAsia="仿宋_GB2312" w:cs="TimesNewRoman"/>
          <w:sz w:val="32"/>
          <w:szCs w:val="32"/>
          <w:lang w:val="en-US" w:eastAsia="zh-CN"/>
        </w:rPr>
        <w:t>5</w:t>
      </w:r>
      <w:r>
        <w:rPr>
          <w:rFonts w:hint="eastAsia" w:ascii="TimesNewRoman" w:hAnsi="TimesNewRoman" w:eastAsia="仿宋_GB2312" w:cs="TimesNewRoman"/>
          <w:sz w:val="32"/>
          <w:szCs w:val="32"/>
        </w:rPr>
        <w:t>年部门预算纳入绩效考评项目表</w:t>
      </w:r>
      <w:r>
        <w:rPr>
          <w:rFonts w:hint="eastAsia" w:ascii="TimesNewRoman" w:hAnsi="TimesNewRoman" w:eastAsia="仿宋_GB2312" w:cs="TimesNewRoman"/>
          <w:sz w:val="32"/>
          <w:szCs w:val="32"/>
          <w:lang w:eastAsia="zh-CN"/>
        </w:rPr>
        <w:t>（</w:t>
      </w:r>
      <w:r>
        <w:rPr>
          <w:rFonts w:hint="default" w:ascii="仿宋_GB2312" w:hAnsi="Times New Roman" w:eastAsia="仿宋_GB2312" w:cs="仿宋_GB2312"/>
          <w:kern w:val="2"/>
          <w:sz w:val="32"/>
          <w:szCs w:val="32"/>
          <w:lang w:val="en-US" w:eastAsia="zh-CN" w:bidi="ar"/>
        </w:rPr>
        <w:t>我局本级涉密项目按要求不予公开）</w:t>
      </w:r>
    </w:p>
    <w:p w14:paraId="18A59EC8">
      <w:pPr>
        <w:pStyle w:val="5"/>
        <w:adjustRightInd w:val="0"/>
        <w:snapToGrid w:val="0"/>
        <w:spacing w:beforeLines="0" w:afterLines="0" w:line="400" w:lineRule="exact"/>
        <w:ind w:firstLine="640" w:firstLineChars="200"/>
        <w:rPr>
          <w:rFonts w:hint="eastAsia" w:ascii="TimesNewRoman" w:hAnsi="TimesNewRoman" w:eastAsia="仿宋_GB2312" w:cs="TimesNewRoman"/>
          <w:sz w:val="32"/>
          <w:szCs w:val="32"/>
        </w:rPr>
      </w:pPr>
      <w:r>
        <w:rPr>
          <w:rFonts w:hint="eastAsia" w:ascii="TimesNewRoman" w:hAnsi="TimesNewRoman" w:eastAsia="仿宋_GB2312" w:cs="TimesNewRoman"/>
          <w:sz w:val="32"/>
          <w:szCs w:val="32"/>
        </w:rPr>
        <w:t>2、杜集区退役军人事务局202</w:t>
      </w:r>
      <w:r>
        <w:rPr>
          <w:rFonts w:hint="eastAsia" w:ascii="TimesNewRoman" w:hAnsi="TimesNewRoman" w:eastAsia="仿宋_GB2312" w:cs="TimesNewRoman"/>
          <w:sz w:val="32"/>
          <w:szCs w:val="32"/>
          <w:lang w:val="en-US" w:eastAsia="zh-CN"/>
        </w:rPr>
        <w:t>5</w:t>
      </w:r>
      <w:r>
        <w:rPr>
          <w:rFonts w:hint="eastAsia" w:ascii="TimesNewRoman" w:hAnsi="TimesNewRoman" w:eastAsia="仿宋_GB2312" w:cs="TimesNewRoman"/>
          <w:sz w:val="32"/>
          <w:szCs w:val="32"/>
        </w:rPr>
        <w:t>年部门预算专项资金管理清单（专栏公开）</w:t>
      </w:r>
    </w:p>
    <w:p w14:paraId="5CCD2693">
      <w:pPr>
        <w:rPr>
          <w:rFonts w:hint="default" w:eastAsiaTheme="minorEastAsia"/>
          <w:lang w:val="en-US" w:eastAsia="zh-CN"/>
        </w:rPr>
      </w:pPr>
      <w:r>
        <w:rPr>
          <w:rFonts w:hint="eastAsia"/>
          <w:lang w:val="en-US" w:eastAsia="zh-CN"/>
        </w:rPr>
        <w:t xml:space="preserve">    </w:t>
      </w:r>
      <w:r>
        <w:rPr>
          <w:rFonts w:hint="eastAsia"/>
          <w:sz w:val="30"/>
          <w:szCs w:val="30"/>
          <w:lang w:val="en-US" w:eastAsia="zh-CN"/>
        </w:rPr>
        <w:t xml:space="preserve">    </w:t>
      </w:r>
    </w:p>
    <w:p w14:paraId="4F744B62"/>
    <w:p w14:paraId="3DF39CB9"/>
    <w:sectPr>
      <w:pgSz w:w="11906" w:h="16838"/>
      <w:pgMar w:top="1304" w:right="1134" w:bottom="1304" w:left="124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imesNewRoman">
    <w:altName w:val="Arial Unicode MS"/>
    <w:panose1 w:val="00000000000000000000"/>
    <w:charset w:val="00"/>
    <w:family w:val="auto"/>
    <w:pitch w:val="default"/>
    <w:sig w:usb0="00000000" w:usb1="00000000" w:usb2="00000029" w:usb3="00000000" w:csb0="600001FF" w:csb1="FFFF0000"/>
  </w:font>
  <w:font w:name="Arial Unicode MS">
    <w:panose1 w:val="020B0604020202020204"/>
    <w:charset w:val="86"/>
    <w:family w:val="auto"/>
    <w:pitch w:val="default"/>
    <w:sig w:usb0="FFFFFFFF" w:usb1="E9FFFFFF" w:usb2="0000003F" w:usb3="00000000" w:csb0="603F01FF" w:csb1="FFFF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827E905"/>
    <w:multiLevelType w:val="singleLevel"/>
    <w:tmpl w:val="D827E905"/>
    <w:lvl w:ilvl="0" w:tentative="0">
      <w:start w:val="5"/>
      <w:numFmt w:val="chineseCounting"/>
      <w:suff w:val="nothing"/>
      <w:lvlText w:val="（%1）"/>
      <w:lvlJc w:val="left"/>
      <w:rPr>
        <w:rFonts w:hint="eastAsia"/>
      </w:rPr>
    </w:lvl>
  </w:abstractNum>
  <w:abstractNum w:abstractNumId="1">
    <w:nsid w:val="257B78D8"/>
    <w:multiLevelType w:val="singleLevel"/>
    <w:tmpl w:val="257B78D8"/>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E907C4"/>
    <w:rsid w:val="000E28EE"/>
    <w:rsid w:val="00267E33"/>
    <w:rsid w:val="004A4DC6"/>
    <w:rsid w:val="0057562B"/>
    <w:rsid w:val="006546AF"/>
    <w:rsid w:val="00726D96"/>
    <w:rsid w:val="008F6D1A"/>
    <w:rsid w:val="009A3CA3"/>
    <w:rsid w:val="00AE3242"/>
    <w:rsid w:val="00BD640A"/>
    <w:rsid w:val="00DB2A5C"/>
    <w:rsid w:val="00E907C4"/>
    <w:rsid w:val="00EC7755"/>
    <w:rsid w:val="00F974AD"/>
    <w:rsid w:val="080C1C40"/>
    <w:rsid w:val="0A1A3FDB"/>
    <w:rsid w:val="0A6842D0"/>
    <w:rsid w:val="1B4072CF"/>
    <w:rsid w:val="1D083E1C"/>
    <w:rsid w:val="1FF40688"/>
    <w:rsid w:val="2C0775AF"/>
    <w:rsid w:val="2D171678"/>
    <w:rsid w:val="2D451D65"/>
    <w:rsid w:val="2FD2090B"/>
    <w:rsid w:val="43452E25"/>
    <w:rsid w:val="66F73FDC"/>
    <w:rsid w:val="6C040FAA"/>
    <w:rsid w:val="6CE6053F"/>
    <w:rsid w:val="728B7844"/>
    <w:rsid w:val="738D3CFE"/>
    <w:rsid w:val="762A65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0"/>
    <w:pPr>
      <w:spacing w:beforeLines="0" w:afterLines="0"/>
    </w:pPr>
    <w:rPr>
      <w:rFonts w:hint="eastAsia" w:ascii="仿宋_GB2312" w:hAnsi="仿宋_GB2312" w:eastAsia="仿宋_GB2312" w:cs="仿宋_GB2312"/>
      <w:sz w:val="32"/>
      <w:szCs w:val="32"/>
      <w:lang w:val="zh-CN"/>
    </w:r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8">
    <w:name w:val="页眉 Char"/>
    <w:basedOn w:val="7"/>
    <w:link w:val="4"/>
    <w:semiHidden/>
    <w:qFormat/>
    <w:uiPriority w:val="99"/>
    <w:rPr>
      <w:sz w:val="18"/>
      <w:szCs w:val="18"/>
    </w:rPr>
  </w:style>
  <w:style w:type="character" w:customStyle="1" w:styleId="9">
    <w:name w:val="页脚 Char"/>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4441</Words>
  <Characters>4968</Characters>
  <Lines>46</Lines>
  <Paragraphs>13</Paragraphs>
  <TotalTime>17</TotalTime>
  <ScaleCrop>false</ScaleCrop>
  <LinksUpToDate>false</LinksUpToDate>
  <CharactersWithSpaces>5058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2023-01-30T01:51:00Z</dcterms:created>
  <dc:creator>lenovo</dc:creator>
  <cp:lastModifiedBy>Administrator</cp:lastModifiedBy>
  <dcterms:modified xsi:type="dcterms:W3CDTF">2025-02-08T05:27:56Z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eyJoZGlkIjoiYzU1NTc1MjlmZWEzY2MwNzE1MzY4ZjY4ZGQ0YTliMmQifQ==</vt:lpwstr>
  </property>
  <property fmtid="{D5CDD505-2E9C-101B-9397-08002B2CF9AE}" pid="3" name="KSOProductBuildVer">
    <vt:lpwstr>2052-12.1.0.19770</vt:lpwstr>
  </property>
  <property fmtid="{D5CDD505-2E9C-101B-9397-08002B2CF9AE}" pid="4" name="ICV">
    <vt:lpwstr>DB3093AB93A143E3A202C4E521EF838A_12</vt:lpwstr>
  </property>
</Properties>
</file>