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56.对无照无证生产经营行为的监管执法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303530</wp:posOffset>
                </wp:positionV>
                <wp:extent cx="5649595" cy="5679440"/>
                <wp:effectExtent l="4445" t="4445" r="22860" b="12065"/>
                <wp:wrapNone/>
                <wp:docPr id="819" name="组合 8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9595" cy="5679526"/>
                          <a:chOff x="4920" y="773624"/>
                          <a:chExt cx="8897" cy="8108"/>
                        </a:xfrm>
                      </wpg:grpSpPr>
                      <wpg:grpSp>
                        <wpg:cNvPr id="820" name="组合 354"/>
                        <wpg:cNvGrpSpPr/>
                        <wpg:grpSpPr>
                          <a:xfrm>
                            <a:off x="4920" y="773624"/>
                            <a:ext cx="8897" cy="7609"/>
                            <a:chOff x="6569" y="927215"/>
                            <a:chExt cx="8897" cy="7069"/>
                          </a:xfrm>
                        </wpg:grpSpPr>
                        <wps:wsp>
                          <wps:cNvPr id="843" name="文本框 790"/>
                          <wps:cNvSpPr txBox="1"/>
                          <wps:spPr>
                            <a:xfrm>
                              <a:off x="6569" y="927215"/>
                              <a:ext cx="8897" cy="7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  <w:t>对无照无证生产经营行为的监管执法</w:t>
                                </w:r>
                              </w:p>
                              <w:p>
                                <w:pPr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44" name="直接连接符 791"/>
                          <wps:cNvCnPr/>
                          <wps:spPr>
                            <a:xfrm flipH="1">
                              <a:off x="8421" y="927975"/>
                              <a:ext cx="0" cy="59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45" name="直接连接符 792"/>
                          <wps:cNvCnPr/>
                          <wps:spPr>
                            <a:xfrm>
                              <a:off x="13603" y="927978"/>
                              <a:ext cx="0" cy="62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46" name="文本框 793"/>
                          <wps:cNvSpPr txBox="1"/>
                          <wps:spPr>
                            <a:xfrm>
                              <a:off x="6714" y="928565"/>
                              <a:ext cx="3402" cy="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市场监管局</w:t>
                                </w: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 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电话：0561-2190622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default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47" name="直接连接符 799"/>
                          <wps:cNvCnPr>
                            <a:stCxn id="854" idx="2"/>
                            <a:endCxn id="855" idx="0"/>
                          </wps:cNvCnPr>
                          <wps:spPr>
                            <a:xfrm>
                              <a:off x="13610" y="931070"/>
                              <a:ext cx="0" cy="509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48" name="直接连接符 800"/>
                          <wps:cNvCnPr>
                            <a:stCxn id="850" idx="2"/>
                            <a:endCxn id="851" idx="0"/>
                          </wps:cNvCnPr>
                          <wps:spPr>
                            <a:xfrm>
                              <a:off x="8415" y="931150"/>
                              <a:ext cx="0" cy="483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49" name="文本框 794"/>
                          <wps:cNvSpPr txBox="1"/>
                          <wps:spPr>
                            <a:xfrm>
                              <a:off x="11825" y="928587"/>
                              <a:ext cx="3570" cy="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镇（街道）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0" name="文本框 798"/>
                          <wps:cNvSpPr txBox="1"/>
                          <wps:spPr>
                            <a:xfrm>
                              <a:off x="6714" y="930052"/>
                              <a:ext cx="3402" cy="10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市场监管部</w:t>
                                </w:r>
                                <w:r>
                                  <w:rPr>
                                    <w:rFonts w:hint="eastAsia" w:hAnsi="宋体" w:cs="宋体"/>
                                    <w:b w:val="0"/>
                                    <w:bCs w:val="0"/>
                                    <w:kern w:val="0"/>
                                  </w:rPr>
                                  <w:t>门、有关行业监管和审批部门按照职责分工</w:t>
                                </w:r>
                                <w:r>
                                  <w:rPr>
                                    <w:rFonts w:hint="eastAsia" w:hAnsi="宋体" w:cs="宋体"/>
                                    <w:b w:val="0"/>
                                    <w:bCs w:val="0"/>
                                    <w:kern w:val="0"/>
                                    <w:lang w:val="en-US" w:eastAsia="zh-CN"/>
                                  </w:rPr>
                                  <w:t>对生产经营行为进行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监督检查。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1" name="文本框 801"/>
                          <wps:cNvSpPr txBox="1"/>
                          <wps:spPr>
                            <a:xfrm>
                              <a:off x="6714" y="931632"/>
                              <a:ext cx="3402" cy="16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widowControl/>
                                  <w:spacing w:line="320" w:lineRule="exact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对</w:t>
                                </w:r>
                                <w:r>
                                  <w:rPr>
                                    <w:rFonts w:hint="eastAsia"/>
                                  </w:rPr>
                                  <w:t>日常监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</w:rPr>
                                  <w:t>督检查、其他机关移送、上级机关交办、投诉、申诉、举报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  <w:lang w:val="en-US" w:eastAsia="zh-CN"/>
                                  </w:rPr>
                                  <w:t>等无照无证生产经营行为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</w:rPr>
                                  <w:t>依法查处。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2" name="直接连接符 796"/>
                          <wps:cNvCnPr>
                            <a:stCxn id="846" idx="2"/>
                            <a:endCxn id="850" idx="0"/>
                          </wps:cNvCnPr>
                          <wps:spPr>
                            <a:xfrm>
                              <a:off x="8415" y="929555"/>
                              <a:ext cx="0" cy="49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53" name="直接连接符 795"/>
                          <wps:cNvCnPr>
                            <a:stCxn id="849" idx="2"/>
                            <a:endCxn id="854" idx="0"/>
                          </wps:cNvCnPr>
                          <wps:spPr>
                            <a:xfrm>
                              <a:off x="13610" y="929542"/>
                              <a:ext cx="0" cy="51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54" name="文本框 797"/>
                          <wps:cNvSpPr txBox="1"/>
                          <wps:spPr>
                            <a:xfrm>
                              <a:off x="11829" y="930052"/>
                              <a:ext cx="3561" cy="10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结合常规工作巡查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5" name="文本框 802"/>
                          <wps:cNvSpPr txBox="1"/>
                          <wps:spPr>
                            <a:xfrm>
                              <a:off x="11816" y="931578"/>
                              <a:ext cx="3587" cy="1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发现企业、商贩（铺）无证无照生产经营行为及时上报相关部门处理。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6" name="文本框 805"/>
                          <wps:cNvSpPr txBox="1"/>
                          <wps:spPr>
                            <a:xfrm>
                              <a:off x="11793" y="933433"/>
                              <a:ext cx="3633" cy="8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配合做好执法相关入户调查、秩序维护等工作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57" name="直接连接符 803"/>
                          <wps:cNvCnPr>
                            <a:stCxn id="855" idx="2"/>
                            <a:endCxn id="856" idx="0"/>
                          </wps:cNvCnPr>
                          <wps:spPr>
                            <a:xfrm>
                              <a:off x="13610" y="932923"/>
                              <a:ext cx="0" cy="51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58" name="直接连接符 804"/>
                          <wps:cNvCnPr>
                            <a:stCxn id="851" idx="2"/>
                            <a:endCxn id="859" idx="0"/>
                          </wps:cNvCnPr>
                          <wps:spPr>
                            <a:xfrm>
                              <a:off x="8415" y="933294"/>
                              <a:ext cx="0" cy="403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</wpg:grpSp>
                      <wps:wsp>
                        <wps:cNvPr id="859" name="文本框 806"/>
                        <wps:cNvSpPr txBox="1"/>
                        <wps:spPr>
                          <a:xfrm>
                            <a:off x="5065" y="780602"/>
                            <a:ext cx="3402" cy="1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4pt;margin-top:23.9pt;height:447.2pt;width:444.85pt;z-index:251659264;mso-width-relative:page;mso-height-relative:page;" coordorigin="4920,773624" coordsize="8897,8108" o:gfxdata="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">
                <o:lock v:ext="edit" aspectratio="f"/>
                <v:group id="组合 354" o:spid="_x0000_s1026" o:spt="203" style="position:absolute;left:4920;top:773624;height:7609;width:8897;" coordorigin="6569,927215" coordsize="8897,7069" o:gfxdata="UEsDBAoAAAAAAIdO4kAAAAAAAAAAAAAAAAAEAAAAZHJzL1BLAwQUAAAACACHTuJAhtCXH7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TUZgf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G0JcfuQAAANwAAAAPAAAAAAAAAAEAIAAAACIAAABkcnMvZG93bnJldi54bWxQSwEC&#10;FAAUAAAACACHTuJAMy8FnjsAAAA5AAAAFQAAAAAAAAABACAAAAAIAQAAZHJzL2dyb3Vwc2hhcGV4&#10;bWwueG1sUEsFBgAAAAAGAAYAYAEAAMUDAAAAAA==&#10;">
                  <o:lock v:ext="edit" aspectratio="f"/>
                  <v:shape id="文本框 790" o:spid="_x0000_s1026" o:spt="202" type="#_x0000_t202" style="position:absolute;left:6569;top:927215;height:757;width:8897;v-text-anchor:middle;" fillcolor="#FFFFFF" filled="t" stroked="t" coordsize="21600,21600" o:gfxdata="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93tn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  <w:t>对无照无证生产经营行为的监管执法</w:t>
                          </w:r>
                        </w:p>
                        <w:p>
                          <w:pPr>
                            <w:rPr>
                              <w:rFonts w:hint="default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line id="直接连接符 791" o:spid="_x0000_s1026" o:spt="20" style="position:absolute;left:8421;top:927975;flip:x;height:598;width:0;" filled="f" stroked="t" coordsize="21600,21600" o:gfxdata="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rRtr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2" o:spid="_x0000_s1026" o:spt="20" style="position:absolute;left:13603;top:927978;height:622;width:0;" filled="f" stroked="t" coordsize="21600,21600" o:gfxdata="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X7JA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3" o:spid="_x0000_s1026" o:spt="202" type="#_x0000_t202" style="position:absolute;left:6714;top:928565;height:990;width:3402;v-text-anchor:middle;" fillcolor="#FFFFFF" filled="t" stroked="t" coordsize="21600,21600" o:gfxdata="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qTg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市场监管局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  <w:t xml:space="preserve">  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  <w:t>电话：0561-2190622</w:t>
                          </w:r>
                        </w:p>
                        <w:p>
                          <w:pPr>
                            <w:spacing w:line="320" w:lineRule="exact"/>
                            <w:jc w:val="center"/>
                            <w:rPr>
                              <w:rFonts w:hint="default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line id="直接连接符 799" o:spid="_x0000_s1026" o:spt="20" style="position:absolute;left:13610;top:931070;height:509;width:0;" filled="f" stroked="t" coordsize="21600,21600" o:gfxdata="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wYms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0" o:spid="_x0000_s1026" o:spt="20" style="position:absolute;left:8415;top:931150;height:483;width:0;" filled="f" stroked="t" coordsize="21600,21600" o:gfxdata="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5eHd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4" o:spid="_x0000_s1026" o:spt="202" type="#_x0000_t202" style="position:absolute;left:11825;top:928587;height:955;width:3570;v-text-anchor:middle;" fillcolor="#FFFFFF" filled="t" stroked="t" coordsize="21600,21600" o:gfxdata="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Xad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镇（街道）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电话：</w:t>
                          </w:r>
                        </w:p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shape id="文本框 798" o:spid="_x0000_s1026" o:spt="202" type="#_x0000_t202" style="position:absolute;left:6714;top:930052;height:1097;width:3402;v-text-anchor:middle;" fillcolor="#FFFFFF" filled="t" stroked="t" coordsize="21600,21600" o:gfxdata="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bW5TW5AAAA3A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市场监管部</w:t>
                          </w:r>
                          <w:r>
                            <w:rPr>
                              <w:rFonts w:hint="eastAsia" w:hAnsi="宋体" w:cs="宋体"/>
                              <w:b w:val="0"/>
                              <w:bCs w:val="0"/>
                              <w:kern w:val="0"/>
                            </w:rPr>
                            <w:t>门、有关行业监管和审批部门按照职责分工</w:t>
                          </w:r>
                          <w:r>
                            <w:rPr>
                              <w:rFonts w:hint="eastAsia" w:hAnsi="宋体" w:cs="宋体"/>
                              <w:b w:val="0"/>
                              <w:bCs w:val="0"/>
                              <w:kern w:val="0"/>
                              <w:lang w:val="en-US" w:eastAsia="zh-CN"/>
                            </w:rPr>
                            <w:t>对生产经营行为进行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监督检查。</w:t>
                          </w:r>
                        </w:p>
                      </w:txbxContent>
                    </v:textbox>
                  </v:shape>
                  <v:shape id="文本框 801" o:spid="_x0000_s1026" o:spt="202" type="#_x0000_t202" style="position:absolute;left:6714;top:931632;height:1662;width:3402;v-text-anchor:middle;" fillcolor="#FFFFFF" filled="t" stroked="t" coordsize="21600,21600" o:gfxdata="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aQK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widowControl/>
                            <w:spacing w:line="320" w:lineRule="exact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对</w:t>
                          </w:r>
                          <w:r>
                            <w:rPr>
                              <w:rFonts w:hint="eastAsia"/>
                            </w:rPr>
                            <w:t>日常监</w:t>
                          </w:r>
                          <w:r>
                            <w:rPr>
                              <w:rFonts w:hint="eastAsia"/>
                              <w:color w:val="auto"/>
                            </w:rPr>
                            <w:t>督检查、其他机关移送、上级机关交办、投诉、申诉、举报</w:t>
                          </w:r>
                          <w:r>
                            <w:rPr>
                              <w:rFonts w:hint="eastAsia"/>
                              <w:color w:val="auto"/>
                              <w:lang w:val="en-US" w:eastAsia="zh-CN"/>
                            </w:rPr>
                            <w:t>等无照无证生产经营行为</w:t>
                          </w:r>
                          <w:r>
                            <w:rPr>
                              <w:rFonts w:hint="eastAsia"/>
                              <w:color w:val="auto"/>
                            </w:rPr>
                            <w:t>依法查处。</w:t>
                          </w:r>
                        </w:p>
                      </w:txbxContent>
                    </v:textbox>
                  </v:shape>
                  <v:line id="直接连接符 796" o:spid="_x0000_s1026" o:spt="20" style="position:absolute;left:8415;top:929555;height:497;width:0;" filled="f" stroked="t" coordsize="21600,21600" o:gfxdata="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vvO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5" o:spid="_x0000_s1026" o:spt="20" style="position:absolute;left:13610;top:929542;height:510;width:0;" filled="f" stroked="t" coordsize="21600,21600" o:gfxdata="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Ixly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7" o:spid="_x0000_s1026" o:spt="202" type="#_x0000_t202" style="position:absolute;left:11829;top:930052;height:1017;width:3561;v-text-anchor:middle;" fillcolor="#FFFFFF" filled="t" stroked="t" coordsize="21600,21600" o:gfxdata="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e3jN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结合常规工作巡查</w:t>
                          </w:r>
                        </w:p>
                      </w:txbxContent>
                    </v:textbox>
                  </v:shape>
                  <v:shape id="文本框 802" o:spid="_x0000_s1026" o:spt="202" type="#_x0000_t202" style="position:absolute;left:11816;top:931578;height:1345;width:3587;v-text-anchor:middle;" fillcolor="#FFFFFF" filled="t" stroked="t" coordsize="21600,21600" o:gfxdata="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qFGr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发现企业、商贩（铺）无证无照生产经营行为及时上报相关部门处理。</w:t>
                          </w:r>
                        </w:p>
                      </w:txbxContent>
                    </v:textbox>
                  </v:shape>
                  <v:shape id="文本框 805" o:spid="_x0000_s1026" o:spt="202" type="#_x0000_t202" style="position:absolute;left:11793;top:933433;height:851;width:3633;v-text-anchor:middle;" fillcolor="#FFFFFF" filled="t" stroked="t" coordsize="21600,21600" o:gfxdata="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z2Nq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配合做好执法相关入户调查、秩序维护等工作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line id="直接连接符 803" o:spid="_x0000_s1026" o:spt="20" style="position:absolute;left:13610;top:932923;height:510;width:0;" filled="f" stroked="t" coordsize="21600,21600" o:gfxdata="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6GB9x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4" o:spid="_x0000_s1026" o:spt="20" style="position:absolute;left:8415;top:933294;height:403;width:0;" filled="f" stroked="t" coordsize="21600,21600" o:gfxdata="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Hiw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6" o:spid="_x0000_s1026" o:spt="202" type="#_x0000_t202" style="position:absolute;left:5065;top:780602;height:1130;width:3402;v-text-anchor:middle;" fillcolor="#FFFFFF" filled="t" stroked="t" coordsize="21600,21600" o:gfxdata="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+xMq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  <w:lang w:val="en-US" w:eastAsia="zh-CN"/>
                          </w:rPr>
                          <w:t>案件执行、结案、归档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14692"/>
    <w:rsid w:val="04D76E87"/>
    <w:rsid w:val="08053F9C"/>
    <w:rsid w:val="1BD4474A"/>
    <w:rsid w:val="205E44CC"/>
    <w:rsid w:val="25380B8A"/>
    <w:rsid w:val="26083242"/>
    <w:rsid w:val="29490A87"/>
    <w:rsid w:val="2D437B2B"/>
    <w:rsid w:val="348739F8"/>
    <w:rsid w:val="37414692"/>
    <w:rsid w:val="3E771897"/>
    <w:rsid w:val="3F102660"/>
    <w:rsid w:val="452C0954"/>
    <w:rsid w:val="4BDE275A"/>
    <w:rsid w:val="4D8B0399"/>
    <w:rsid w:val="53323F80"/>
    <w:rsid w:val="54667063"/>
    <w:rsid w:val="5C3D2415"/>
    <w:rsid w:val="5C890341"/>
    <w:rsid w:val="63EF052E"/>
    <w:rsid w:val="65793515"/>
    <w:rsid w:val="678A0BE4"/>
    <w:rsid w:val="6ADD7FAB"/>
    <w:rsid w:val="6C1E6B26"/>
    <w:rsid w:val="70905041"/>
    <w:rsid w:val="71AF38B6"/>
    <w:rsid w:val="76513AE4"/>
    <w:rsid w:val="7706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19</Characters>
  <Lines>0</Lines>
  <Paragraphs>0</Paragraphs>
  <TotalTime>0</TotalTime>
  <ScaleCrop>false</ScaleCrop>
  <LinksUpToDate>false</LinksUpToDate>
  <CharactersWithSpaces>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2020-10-27T07:17:00Z</dcterms:created>
  <dc:creator>玲姐</dc:creator>
  <cp:lastModifiedBy>郭影</cp:lastModifiedBy>
  <dcterms:modified xsi:type="dcterms:W3CDTF">2022-03-30T01:54:15Z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7E5DE303F0444FD19EDA2C0D631A9000</vt:lpwstr>
  </property>
</Properties>
</file>