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13.林业有害生物防治</w:t>
      </w:r>
    </w:p>
    <w:p>
      <w:pPr>
        <w:ind w:firstLine="560" w:firstLineChars="200"/>
        <w:jc w:val="left"/>
        <w:rPr>
          <w:rFonts w:hint="eastAsia" w:ascii="方正小标宋_GBK" w:hAnsi="方正小标宋_GBK" w:eastAsia="黑体" w:cs="方正小标宋_GBK"/>
          <w:b w:val="0"/>
          <w:bCs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354965</wp:posOffset>
                </wp:positionV>
                <wp:extent cx="5532755" cy="5815330"/>
                <wp:effectExtent l="4445" t="4445" r="6350" b="9525"/>
                <wp:wrapNone/>
                <wp:docPr id="153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2755" cy="5815330"/>
                          <a:chOff x="3625" y="819794"/>
                          <a:chExt cx="8713" cy="9158"/>
                        </a:xfrm>
                        <a:effectLst/>
                      </wpg:grpSpPr>
                      <wps:wsp>
                        <wps:cNvPr id="2359" name="文本框 2359"/>
                        <wps:cNvSpPr txBox="1"/>
                        <wps:spPr>
                          <a:xfrm>
                            <a:off x="3760" y="819794"/>
                            <a:ext cx="8578" cy="7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  <w:t>林业有害生物防治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0" name="直接连接符 2360"/>
                        <wps:cNvCnPr/>
                        <wps:spPr>
                          <a:xfrm flipH="1">
                            <a:off x="5291" y="820535"/>
                            <a:ext cx="1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5" name="文本框 2375"/>
                        <wps:cNvSpPr txBox="1"/>
                        <wps:spPr>
                          <a:xfrm>
                            <a:off x="3675" y="826531"/>
                            <a:ext cx="3402" cy="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组织开展并指导镇（街道）做好有害生物防治工作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1" name="直接连接符 2361"/>
                        <wps:cNvCnPr/>
                        <wps:spPr>
                          <a:xfrm flipH="1">
                            <a:off x="10541" y="820535"/>
                            <a:ext cx="1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4" name="文本框 2374"/>
                        <wps:cNvSpPr txBox="1"/>
                        <wps:spPr>
                          <a:xfrm>
                            <a:off x="8854" y="826491"/>
                            <a:ext cx="3402" cy="1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对病虫害有蔓延趋势或出现检疫性病虫害的，及时上报林业主管部门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2" name="文本框 2362"/>
                        <wps:cNvSpPr txBox="1"/>
                        <wps:spPr>
                          <a:xfrm>
                            <a:off x="3675" y="821232"/>
                            <a:ext cx="3402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自然资源规划分局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>电话：0561-3091472</w:t>
                              </w:r>
                            </w:p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72" name="直接连接符 2372"/>
                        <wps:cNvCnPr>
                          <a:stCxn id="2370" idx="2"/>
                        </wps:cNvCnPr>
                        <wps:spPr>
                          <a:xfrm flipH="1">
                            <a:off x="10550" y="826002"/>
                            <a:ext cx="5" cy="47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8" name="文本框 2378"/>
                        <wps:cNvSpPr txBox="1"/>
                        <wps:spPr>
                          <a:xfrm>
                            <a:off x="8854" y="828098"/>
                            <a:ext cx="3402" cy="8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配合做好防控工作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70" name="文本框 2370"/>
                        <wps:cNvSpPr txBox="1"/>
                        <wps:spPr>
                          <a:xfrm>
                            <a:off x="8854" y="824743"/>
                            <a:ext cx="3402" cy="1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发现病虫情后，属于小规模常发性病虫害、具备处置能力的，及时采取措施进行防治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76" name="直接连接符 2376"/>
                        <wps:cNvCnPr>
                          <a:stCxn id="2374" idx="2"/>
                          <a:endCxn id="1073742916" idx="0"/>
                        </wps:cNvCnPr>
                        <wps:spPr>
                          <a:xfrm>
                            <a:off x="10555" y="827558"/>
                            <a:ext cx="0" cy="55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3" name="直接连接符 2373"/>
                        <wps:cNvCnPr>
                          <a:stCxn id="2371" idx="2"/>
                          <a:endCxn id="2375" idx="0"/>
                        </wps:cNvCnPr>
                        <wps:spPr>
                          <a:xfrm flipH="1">
                            <a:off x="5376" y="826107"/>
                            <a:ext cx="13" cy="42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7" name="直接连接符 2377"/>
                        <wps:cNvCnPr>
                          <a:stCxn id="2375" idx="2"/>
                          <a:endCxn id="2379" idx="0"/>
                        </wps:cNvCnPr>
                        <wps:spPr>
                          <a:xfrm>
                            <a:off x="5376" y="82733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82" name="文本框 2382"/>
                        <wps:cNvSpPr txBox="1"/>
                        <wps:spPr>
                          <a:xfrm>
                            <a:off x="3625" y="827904"/>
                            <a:ext cx="3402" cy="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做好林业有害生物防治效果评价和总结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8" name="直接连接符 2368"/>
                        <wps:cNvCnPr>
                          <a:stCxn id="2367" idx="2"/>
                        </wps:cNvCnPr>
                        <wps:spPr>
                          <a:xfrm>
                            <a:off x="10555" y="824202"/>
                            <a:ext cx="7" cy="51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71" name="文本框 2371"/>
                        <wps:cNvSpPr txBox="1"/>
                        <wps:spPr>
                          <a:xfrm>
                            <a:off x="3675" y="824728"/>
                            <a:ext cx="3427" cy="13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发现或接到林业病虫害有关情况报告后，安排专业技术人员进行现场确认，根据林业有害生物发生情况制定具体解决方案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5" name="直接连接符 2365"/>
                        <wps:cNvCnPr>
                          <a:stCxn id="2362" idx="2"/>
                          <a:endCxn id="2366" idx="0"/>
                        </wps:cNvCnPr>
                        <wps:spPr>
                          <a:xfrm>
                            <a:off x="5376" y="822366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64" name="直接连接符 2364"/>
                        <wps:cNvCnPr>
                          <a:stCxn id="2363" idx="2"/>
                          <a:endCxn id="2367" idx="0"/>
                        </wps:cNvCnPr>
                        <wps:spPr>
                          <a:xfrm>
                            <a:off x="10555" y="822366"/>
                            <a:ext cx="0" cy="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67" name="文本框 2367"/>
                        <wps:cNvSpPr txBox="1"/>
                        <wps:spPr>
                          <a:xfrm>
                            <a:off x="8854" y="822906"/>
                            <a:ext cx="3402" cy="12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统筹镇（街道）、村（社区）网格监管力量对本辖区内林业有害生物进行全面摸排和监管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9" name="直接连接符 2369"/>
                        <wps:cNvCnPr>
                          <a:stCxn id="2366" idx="2"/>
                          <a:endCxn id="2371" idx="0"/>
                        </wps:cNvCnPr>
                        <wps:spPr>
                          <a:xfrm>
                            <a:off x="5376" y="824292"/>
                            <a:ext cx="13" cy="43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2363" name="文本框 2363"/>
                        <wps:cNvSpPr txBox="1"/>
                        <wps:spPr>
                          <a:xfrm>
                            <a:off x="8854" y="821232"/>
                            <a:ext cx="3402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镇（街道）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电话：</w:t>
                              </w:r>
                            </w:p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vert="horz" wrap="square" anchor="ctr" anchorCtr="0" upright="1"/>
                      </wps:wsp>
                      <wps:wsp>
                        <wps:cNvPr id="2366" name="文本框 2366"/>
                        <wps:cNvSpPr txBox="1"/>
                        <wps:spPr>
                          <a:xfrm>
                            <a:off x="3675" y="822940"/>
                            <a:ext cx="3402" cy="1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 w:eastAsia="宋体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组织林业有害生物调查监测编制防治预案</w:t>
                              </w:r>
                            </w:p>
                          </w:txbxContent>
                        </wps:txbx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5pt;margin-top:27.95pt;height:457.9pt;width:435.65pt;z-index:251659264;mso-width-relative:page;mso-height-relative:page;" coordorigin="3625,819794" coordsize="8713,9158" o:gfxdata="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">
                <o:lock v:ext="edit" aspectratio="f"/>
                <v:shape id="_x0000_s1026" o:spid="_x0000_s1026" o:spt="202" type="#_x0000_t202" style="position:absolute;left:3760;top:819794;height:728;width:8578;v-text-anchor:middle;" fillcolor="#FFFFFF" filled="t" stroked="t" coordsize="21600,21600" o:gfxdata="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9CmE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32"/>
                            <w:szCs w:val="32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32"/>
                            <w:szCs w:val="32"/>
                            <w:highlight w:val="none"/>
                            <w:lang w:val="en-US" w:eastAsia="zh-CN"/>
                          </w:rPr>
                          <w:t>林业有害生物防治</w:t>
                        </w:r>
                      </w:p>
                    </w:txbxContent>
                  </v:textbox>
                </v:shape>
                <v:line id="_x0000_s1026" o:spid="_x0000_s1026" o:spt="20" style="position:absolute;left:5291;top:820535;flip:x;height:680;width:1;" filled="f" stroked="t" coordsize="21600,21600" o:gfxdata="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98zC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675;top:826531;height:804;width:3402;v-text-anchor:middle;" fillcolor="#FFFFFF" filled="t" stroked="t" coordsize="21600,21600" o:gfxdata="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DH/h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组织开展并指导镇（街道）做好有害生物防治工作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_x0000_s1026" o:spid="_x0000_s1026" o:spt="20" style="position:absolute;left:10541;top:820535;flip:x;height:680;width:1;" filled="f" stroked="t" coordsize="21600,21600" o:gfxdata="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btp&#10;Wc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8854;top:826491;height:1067;width:3402;v-text-anchor:middle;" fillcolor="#FFFFFF" filled="t" stroked="t" coordsize="21600,21600" o:gfxdata="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QNp6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对病虫害有蔓延趋势或出现检疫性病虫害的，及时上报林业主管部门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675;top:821232;height:1134;width:3402;v-text-anchor:middle;" fillcolor="#FFFFFF" filled="t" stroked="t" coordsize="21600,21600" o:gfxdata="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8cUi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_GB2312" w:hAnsi="楷体_GB2312" w:eastAsia="楷体_GB2312" w:cs="楷体_GB2312"/>
                            <w:sz w:val="22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  <w:t>自然资源规划分局</w:t>
                        </w:r>
                      </w:p>
                      <w:p>
                        <w:pPr>
                          <w:spacing w:line="320" w:lineRule="exact"/>
                          <w:jc w:val="both"/>
                          <w:rPr>
                            <w:rFonts w:hint="default" w:ascii="Times New Roman" w:hAnsi="Times New Roman" w:eastAsia="楷体_GB2312" w:cs="Times New Roman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eastAsia="楷体_GB2312" w:cs="Times New Roman"/>
                            <w:sz w:val="28"/>
                            <w:szCs w:val="28"/>
                            <w:lang w:val="en-US" w:eastAsia="zh-CN"/>
                          </w:rPr>
                          <w:t>电话：0561-3091472</w:t>
                        </w:r>
                      </w:p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" w:hAnsi="楷体" w:eastAsia="楷体" w:cs="楷体"/>
                            <w:sz w:val="28"/>
                            <w:szCs w:val="28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10550;top:826002;flip:x;height:479;width:5;" filled="f" stroked="t" coordsize="21600,21600" o:gfxdata="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LBh&#10;88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8854;top:828098;height:854;width:3402;v-text-anchor:middle;" fillcolor="#FFFFFF" filled="t" stroked="t" coordsize="21600,21600" o:gfxdata="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IN0H+5AAAA3Q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配合做好防控工作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854;top:824743;height:1259;width:3402;v-text-anchor:middle;" fillcolor="#FFFFFF" filled="t" stroked="t" coordsize="21600,21600" o:gfxdata="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73Hm5AAAA3Q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发现病虫情后，属于小规模常发性病虫害、具备处置能力的，及时采取措施进行防治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_x0000_s1026" o:spid="_x0000_s1026" o:spt="20" style="position:absolute;left:10555;top:827558;height:558;width:0;" filled="f" stroked="t" coordsize="21600,21600" o:gfxdata="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c22&#10;NM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5376;top:826107;flip:x;height:424;width:13;" filled="f" stroked="t" coordsize="21600,21600" o:gfxdata="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/zE&#10;aM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5376;top:827335;height:574;width:0;" filled="f" stroked="t" coordsize="21600,21600" o:gfxdata="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gROv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625;top:827904;height:842;width:3402;v-text-anchor:middle;" fillcolor="#FFFFFF" filled="t" stroked="t" coordsize="21600,21600" o:gfxdata="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wl7K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做好林业有害生物防治效果评价和总结</w:t>
                        </w:r>
                      </w:p>
                    </w:txbxContent>
                  </v:textbox>
                </v:shape>
                <v:line id="_x0000_s1026" o:spid="_x0000_s1026" o:spt="20" style="position:absolute;left:10555;top:824202;height:516;width:7;" filled="f" stroked="t" coordsize="21600,21600" o:gfxdata="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xxEA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675;top:824728;height:1379;width:3427;v-text-anchor:middle;" fillcolor="#FFFFFF" filled="t" stroked="t" coordsize="21600,21600" o:gfxdata="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N3ni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发现或接到林业病虫害有关情况报告后，安排专业技术人员进行现场确认，根据林业有害生物发生情况制定具体解决方案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_x0000_s1026" o:spid="_x0000_s1026" o:spt="20" style="position:absolute;left:5376;top:822366;height:574;width:0;" filled="f" stroked="t" coordsize="21600,21600" o:gfxdata="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xr6e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0555;top:822366;height:540;width:0;" filled="f" stroked="t" coordsize="21600,21600" o:gfxdata="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ihsF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8854;top:822906;height:1296;width:3402;v-text-anchor:middle;" fillcolor="#FFFFFF" filled="t" stroked="t" coordsize="21600,21600" o:gfxdata="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L0tC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统筹镇（街道）、村（社区）网格监管力量对本辖区内林业有害生物进行全面摸排和监管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_x0000_s1026" o:spid="_x0000_s1026" o:spt="20" style="position:absolute;left:5376;top:824292;height:436;width:13;" filled="f" stroked="t" coordsize="21600,21600" o:gfxdata="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Yu0&#10;m8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8854;top:821232;height:1134;width:3402;v-text-anchor:middle;" fillcolor="#FFFFFF" filled="t" stroked="t" coordsize="21600,21600" o:gfxdata="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w1NO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  <w:t>镇（街道）</w:t>
                        </w:r>
                      </w:p>
                      <w:p>
                        <w:pPr>
                          <w:spacing w:line="320" w:lineRule="exact"/>
                          <w:jc w:val="both"/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  <w:t>电话：</w:t>
                        </w:r>
                      </w:p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3675;top:822940;height:1352;width:3402;v-text-anchor:middle;" fillcolor="#FFFFFF" filled="t" stroked="t" coordsize="21600,21600" o:gfxdata="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B3dL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 w:eastAsia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组织林业有害生物调查监测编制防治预案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tabs>
          <w:tab w:val="center" w:pos="4153"/>
          <w:tab w:val="right" w:pos="8306"/>
        </w:tabs>
        <w:snapToGrid w:val="0"/>
        <w:jc w:val="left"/>
        <w:rPr>
          <w:rFonts w:hint="eastAsia"/>
          <w:highlight w:val="none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</w:p>
    <w:sectPr>
      <w:pgSz w:w="11906" w:h="16838"/>
      <w:pgMar w:top="1440" w:right="1797" w:bottom="1440" w:left="14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0E"/>
    <w:rsid w:val="00360826"/>
    <w:rsid w:val="005D600E"/>
    <w:rsid w:val="00663EE3"/>
    <w:rsid w:val="00992801"/>
    <w:rsid w:val="009B3F16"/>
    <w:rsid w:val="00C14088"/>
    <w:rsid w:val="00EA1AE7"/>
    <w:rsid w:val="03E84AD5"/>
    <w:rsid w:val="07A8413B"/>
    <w:rsid w:val="0E8C2C83"/>
    <w:rsid w:val="1C9246A2"/>
    <w:rsid w:val="1E8762B7"/>
    <w:rsid w:val="23C25792"/>
    <w:rsid w:val="23F223EE"/>
    <w:rsid w:val="2C1F4BA4"/>
    <w:rsid w:val="2E5F1507"/>
    <w:rsid w:val="30777609"/>
    <w:rsid w:val="316F550D"/>
    <w:rsid w:val="332E545F"/>
    <w:rsid w:val="33AB368D"/>
    <w:rsid w:val="3F7E3672"/>
    <w:rsid w:val="48F86EB3"/>
    <w:rsid w:val="4F4B4403"/>
    <w:rsid w:val="55653A2B"/>
    <w:rsid w:val="56A329E6"/>
    <w:rsid w:val="58CB48F5"/>
    <w:rsid w:val="597105FA"/>
    <w:rsid w:val="59FE06FB"/>
    <w:rsid w:val="609E4831"/>
    <w:rsid w:val="6F9B59F7"/>
    <w:rsid w:val="725A3889"/>
    <w:rsid w:val="78A7533C"/>
    <w:rsid w:val="7F501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9</Words>
  <Characters>11</Characters>
  <Lines>4</Lines>
  <Paragraphs>1</Paragraphs>
  <TotalTime>0</TotalTime>
  <ScaleCrop>false</ScaleCrop>
  <LinksUpToDate>false</LinksUpToDate>
  <CharactersWithSpaces>11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2021-03-19T03:08:00Z</dcterms:created>
  <dc:creator>PC</dc:creator>
  <cp:lastModifiedBy>郭影</cp:lastModifiedBy>
  <dcterms:modified xsi:type="dcterms:W3CDTF">2022-03-30T01:35:04Z</dcterms:modified>
  <dc:title>南陵县镇配合事项工作运行流程图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CA055B925E64495EB85CBAEF7126DA1E</vt:lpwstr>
  </property>
</Properties>
</file>