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3B3C3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840" w:lineRule="atLeast"/>
        <w:ind w:left="0" w:right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杜集区2023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年政府一般债务</w:t>
      </w:r>
    </w:p>
    <w:p w14:paraId="5931B55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840" w:lineRule="atLeast"/>
        <w:ind w:left="0" w:right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情况的说明</w:t>
      </w:r>
    </w:p>
    <w:p w14:paraId="024BCEF0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截至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年底，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区</w:t>
      </w:r>
      <w:r>
        <w:rPr>
          <w:rFonts w:hint="eastAsia" w:ascii="仿宋_GB2312" w:hAnsi="仿宋_GB2312" w:eastAsia="仿宋_GB2312" w:cs="仿宋_GB2312"/>
          <w:sz w:val="32"/>
          <w:szCs w:val="32"/>
        </w:rPr>
        <w:t>一般债务余额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7.5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亿元，一般债务限额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7.58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亿元，债务余额低于债务限额。</w:t>
      </w:r>
    </w:p>
    <w:p w14:paraId="42FA2B9D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一、全区</w:t>
      </w:r>
      <w:r>
        <w:rPr>
          <w:rFonts w:hint="eastAsia" w:ascii="仿宋_GB2312" w:hAnsi="仿宋_GB2312" w:eastAsia="仿宋_GB2312" w:cs="仿宋_GB2312"/>
          <w:sz w:val="32"/>
          <w:szCs w:val="32"/>
        </w:rPr>
        <w:t>一般债务收支情况</w:t>
      </w:r>
    </w:p>
    <w:p w14:paraId="68C053C7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2023</w:t>
      </w:r>
      <w:r>
        <w:rPr>
          <w:rFonts w:hint="eastAsia" w:ascii="仿宋_GB2312" w:hAnsi="仿宋_GB2312" w:eastAsia="仿宋_GB2312" w:cs="仿宋_GB2312"/>
          <w:sz w:val="32"/>
          <w:szCs w:val="32"/>
        </w:rPr>
        <w:t>年，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全区</w:t>
      </w:r>
      <w:r>
        <w:rPr>
          <w:rFonts w:hint="eastAsia" w:ascii="仿宋_GB2312" w:hAnsi="仿宋_GB2312" w:eastAsia="仿宋_GB2312" w:cs="仿宋_GB2312"/>
          <w:sz w:val="32"/>
          <w:szCs w:val="32"/>
        </w:rPr>
        <w:t>一般债务收入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2455万</w:t>
      </w:r>
      <w:r>
        <w:rPr>
          <w:rFonts w:hint="eastAsia" w:ascii="仿宋_GB2312" w:hAnsi="仿宋_GB2312" w:eastAsia="仿宋_GB2312" w:cs="仿宋_GB2312"/>
          <w:sz w:val="32"/>
          <w:szCs w:val="32"/>
        </w:rPr>
        <w:t>元，其中：再融资一般债券收入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2200万</w:t>
      </w:r>
      <w:r>
        <w:rPr>
          <w:rFonts w:hint="eastAsia" w:ascii="仿宋_GB2312" w:hAnsi="仿宋_GB2312" w:eastAsia="仿宋_GB2312" w:cs="仿宋_GB2312"/>
          <w:sz w:val="32"/>
          <w:szCs w:val="32"/>
        </w:rPr>
        <w:t>元。</w:t>
      </w:r>
    </w:p>
    <w:p w14:paraId="0FB0C31B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2023</w:t>
      </w:r>
      <w:r>
        <w:rPr>
          <w:rFonts w:hint="eastAsia" w:ascii="仿宋_GB2312" w:hAnsi="仿宋_GB2312" w:eastAsia="仿宋_GB2312" w:cs="仿宋_GB2312"/>
          <w:sz w:val="32"/>
          <w:szCs w:val="32"/>
        </w:rPr>
        <w:t>年，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发行</w:t>
      </w:r>
      <w:r>
        <w:rPr>
          <w:rFonts w:hint="eastAsia" w:ascii="仿宋_GB2312" w:hAnsi="仿宋_GB2312" w:eastAsia="仿宋_GB2312" w:cs="仿宋_GB2312"/>
          <w:sz w:val="32"/>
          <w:szCs w:val="32"/>
        </w:rPr>
        <w:t>再融资债券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2200万</w:t>
      </w:r>
      <w:r>
        <w:rPr>
          <w:rFonts w:hint="eastAsia" w:ascii="仿宋_GB2312" w:hAnsi="仿宋_GB2312" w:eastAsia="仿宋_GB2312" w:cs="仿宋_GB2312"/>
          <w:sz w:val="32"/>
          <w:szCs w:val="32"/>
        </w:rPr>
        <w:t>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，财政资金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255万元。共2455万元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用于偿还到期一般债券本金。</w:t>
      </w:r>
    </w:p>
    <w:p w14:paraId="0E683322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全区</w:t>
      </w:r>
      <w:r>
        <w:rPr>
          <w:rFonts w:hint="eastAsia" w:ascii="仿宋_GB2312" w:hAnsi="仿宋_GB2312" w:eastAsia="仿宋_GB2312" w:cs="仿宋_GB2312"/>
          <w:sz w:val="32"/>
          <w:szCs w:val="32"/>
        </w:rPr>
        <w:t>一般债务限额余额情况</w:t>
      </w:r>
    </w:p>
    <w:p w14:paraId="6406D8DF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截至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年底，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全区</w:t>
      </w:r>
      <w:r>
        <w:rPr>
          <w:rFonts w:hint="eastAsia" w:ascii="仿宋_GB2312" w:hAnsi="仿宋_GB2312" w:eastAsia="仿宋_GB2312" w:cs="仿宋_GB2312"/>
          <w:sz w:val="32"/>
          <w:szCs w:val="32"/>
        </w:rPr>
        <w:t>一般债务余额限额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7.58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一般债务余额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7.5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</w:t>
      </w:r>
    </w:p>
    <w:p w14:paraId="4ED4082C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DB1E53">
    <w:pPr>
      <w:pStyle w:val="5"/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28F6B0F5">
                <w:pPr>
                  <w:pStyle w:val="5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mIzNGMxODkxODcyOWM2ZTY5Y2Y1OTVmNjFiODVkODUifQ=="/>
  </w:docVars>
  <w:rsids>
    <w:rsidRoot w:val="00124F77"/>
    <w:rsid w:val="00124F77"/>
    <w:rsid w:val="001F27EA"/>
    <w:rsid w:val="00235F18"/>
    <w:rsid w:val="00395116"/>
    <w:rsid w:val="004D25C2"/>
    <w:rsid w:val="0050546E"/>
    <w:rsid w:val="00591BCC"/>
    <w:rsid w:val="005F75E7"/>
    <w:rsid w:val="00633E61"/>
    <w:rsid w:val="009F49EE"/>
    <w:rsid w:val="00A13D0E"/>
    <w:rsid w:val="00AA4E3C"/>
    <w:rsid w:val="00C25EA9"/>
    <w:rsid w:val="00C47D30"/>
    <w:rsid w:val="00CE1449"/>
    <w:rsid w:val="00D94A13"/>
    <w:rsid w:val="00EC1492"/>
    <w:rsid w:val="00F022A1"/>
    <w:rsid w:val="0A225EFC"/>
    <w:rsid w:val="1DD8485D"/>
    <w:rsid w:val="413814B2"/>
    <w:rsid w:val="507863A0"/>
    <w:rsid w:val="69FE0769"/>
    <w:rsid w:val="6F173CDA"/>
    <w:rsid w:val="738838AC"/>
    <w:rsid w:val="7C2B711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41" w:beforeAutospacing="0" w:after="141" w:afterAutospacing="0"/>
      <w:ind w:left="0" w:right="0"/>
      <w:jc w:val="left"/>
    </w:pPr>
    <w:rPr>
      <w:rFonts w:hint="eastAsia" w:ascii="宋体" w:hAnsi="宋体" w:eastAsia="宋体" w:cs="宋体"/>
      <w:kern w:val="44"/>
      <w:sz w:val="30"/>
      <w:szCs w:val="30"/>
      <w:lang w:val="en-US" w:eastAsia="zh-CN" w:bidi="ar"/>
    </w:rPr>
  </w:style>
  <w:style w:type="paragraph" w:styleId="3">
    <w:name w:val="heading 2"/>
    <w:basedOn w:val="1"/>
    <w:next w:val="1"/>
    <w:link w:val="13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link w:val="10"/>
    <w:qFormat/>
    <w:uiPriority w:val="0"/>
    <w:rPr>
      <w:rFonts w:ascii="宋体" w:hAnsi="Courier New" w:cs="Courier New"/>
      <w:szCs w:val="21"/>
    </w:rPr>
  </w:style>
  <w:style w:type="paragraph" w:styleId="5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0">
    <w:name w:val="纯文本 Char"/>
    <w:basedOn w:val="9"/>
    <w:link w:val="4"/>
    <w:qFormat/>
    <w:uiPriority w:val="0"/>
    <w:rPr>
      <w:rFonts w:ascii="宋体" w:hAnsi="Courier New" w:eastAsia="宋体" w:cs="Courier New"/>
      <w:szCs w:val="21"/>
    </w:rPr>
  </w:style>
  <w:style w:type="character" w:customStyle="1" w:styleId="11">
    <w:name w:val="页眉 Char"/>
    <w:basedOn w:val="9"/>
    <w:link w:val="6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Char"/>
    <w:basedOn w:val="9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标题 2 Char"/>
    <w:basedOn w:val="9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14">
    <w:name w:val="Char"/>
    <w:basedOn w:val="1"/>
    <w:qFormat/>
    <w:uiPriority w:val="0"/>
    <w:pPr>
      <w:tabs>
        <w:tab w:val="left" w:pos="360"/>
      </w:tabs>
      <w:ind w:left="360" w:hanging="360" w:hangingChars="200"/>
    </w:pPr>
    <w:rPr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182</Words>
  <Characters>221</Characters>
  <Lines>4</Lines>
  <Paragraphs>1</Paragraphs>
  <TotalTime>17</TotalTime>
  <ScaleCrop>false</ScaleCrop>
  <LinksUpToDate>false</LinksUpToDate>
  <CharactersWithSpaces>221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2020-01-27T10:44:00Z</dcterms:created>
  <dc:creator>lenovo</dc:creator>
  <cp:lastModifiedBy>123456</cp:lastModifiedBy>
  <dcterms:modified xsi:type="dcterms:W3CDTF">2024-11-16T10:20:06Z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046DD1D9C19A48F298D489216652F31B</vt:lpwstr>
  </property>
</Properties>
</file>